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A5D" w:rsidRPr="001D7121" w:rsidRDefault="00E10A43" w:rsidP="00B85A5D">
      <w:pPr>
        <w:spacing w:after="0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E10A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0345" cy="9284543"/>
            <wp:effectExtent l="0" t="0" r="1905" b="0"/>
            <wp:docPr id="1" name="Рисунок 1" descr="G:\Программы доп. образования на 2023 - 2024 учебный год\Титульные\Scan20230614141330_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 доп. образования на 2023 - 2024 учебный год\Титульные\Scan20230614141330_3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8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85A5D" w:rsidRPr="001D7121">
        <w:rPr>
          <w:rFonts w:ascii="Times New Roman" w:hAnsi="Times New Roman" w:cs="Times New Roman"/>
          <w:sz w:val="24"/>
          <w:szCs w:val="24"/>
        </w:rPr>
        <w:lastRenderedPageBreak/>
        <w:t>УПРАВЛЕНИЕ ОБРАЗОВАНИЯ АДМИНИСТРАЦИИ КОЛПАШЕВСКОГО РАЙОНА</w:t>
      </w:r>
    </w:p>
    <w:p w:rsidR="00B85A5D" w:rsidRPr="001D7121" w:rsidRDefault="00B85A5D" w:rsidP="00B85A5D">
      <w:pPr>
        <w:pStyle w:val="af4"/>
        <w:rPr>
          <w:b w:val="0"/>
        </w:rPr>
      </w:pPr>
      <w:r w:rsidRPr="001D7121">
        <w:rPr>
          <w:b w:val="0"/>
        </w:rPr>
        <w:t>МУНИЦИПАЛЬНОЕ АВТОНОМНОЕ ОБЩЕОБРАЗОВАТЕЛЬНОЕ УЧРЕЖДЕНИЕ</w:t>
      </w:r>
    </w:p>
    <w:p w:rsidR="00B85A5D" w:rsidRPr="001D7121" w:rsidRDefault="00B85A5D" w:rsidP="00B85A5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D7121">
        <w:rPr>
          <w:rFonts w:ascii="Times New Roman" w:hAnsi="Times New Roman" w:cs="Times New Roman"/>
          <w:sz w:val="24"/>
        </w:rPr>
        <w:t xml:space="preserve"> «СРЕДНЯЯ ОБЩЕОБРАЗОВАТЕЛЬНАЯ ШКОЛА № 7 ИМЕНИ ГЕРОЯ СОВЕТСКОГО СОЮЗА </w:t>
      </w:r>
    </w:p>
    <w:p w:rsidR="00B85A5D" w:rsidRPr="001D7121" w:rsidRDefault="00B85A5D" w:rsidP="00B85A5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D7121">
        <w:rPr>
          <w:rFonts w:ascii="Times New Roman" w:hAnsi="Times New Roman" w:cs="Times New Roman"/>
          <w:sz w:val="24"/>
        </w:rPr>
        <w:t xml:space="preserve">НИКОЛАЯ ГЕРАСИМОВИЧА БАРЫШЕВА» Г.КОЛПАШЕВО </w:t>
      </w:r>
    </w:p>
    <w:p w:rsidR="00142D6D" w:rsidRDefault="00142D6D" w:rsidP="00142D6D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6D" w:rsidRDefault="00142D6D" w:rsidP="00142D6D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6D" w:rsidRDefault="00142D6D" w:rsidP="00142D6D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114"/>
        <w:tblOverlap w:val="never"/>
        <w:tblW w:w="10348" w:type="dxa"/>
        <w:tblLook w:val="04A0" w:firstRow="1" w:lastRow="0" w:firstColumn="1" w:lastColumn="0" w:noHBand="0" w:noVBand="1"/>
      </w:tblPr>
      <w:tblGrid>
        <w:gridCol w:w="3544"/>
        <w:gridCol w:w="3260"/>
        <w:gridCol w:w="3544"/>
      </w:tblGrid>
      <w:tr w:rsidR="00CC7B6F" w:rsidRPr="003139CF" w:rsidTr="007345B4">
        <w:tc>
          <w:tcPr>
            <w:tcW w:w="3544" w:type="dxa"/>
            <w:shd w:val="clear" w:color="auto" w:fill="auto"/>
            <w:hideMark/>
          </w:tcPr>
          <w:p w:rsidR="00CC7B6F" w:rsidRPr="00F13371" w:rsidRDefault="00CC7B6F" w:rsidP="007345B4">
            <w:pPr>
              <w:spacing w:after="0"/>
              <w:ind w:left="142" w:hanging="142"/>
              <w:rPr>
                <w:rFonts w:ascii="Times New Roman" w:hAnsi="Times New Roman" w:cs="Times New Roman"/>
              </w:rPr>
            </w:pPr>
            <w:r w:rsidRPr="00F13371">
              <w:rPr>
                <w:rFonts w:ascii="Times New Roman" w:hAnsi="Times New Roman" w:cs="Times New Roman"/>
              </w:rPr>
              <w:t>СОГЛАСОВАНО</w:t>
            </w:r>
          </w:p>
          <w:p w:rsidR="00CC7B6F" w:rsidRPr="00F13371" w:rsidRDefault="00CC7B6F" w:rsidP="007345B4">
            <w:pPr>
              <w:spacing w:after="0"/>
              <w:ind w:left="142" w:hanging="142"/>
              <w:rPr>
                <w:rFonts w:ascii="Times New Roman" w:hAnsi="Times New Roman" w:cs="Times New Roman"/>
              </w:rPr>
            </w:pPr>
            <w:r w:rsidRPr="00F13371">
              <w:rPr>
                <w:rFonts w:ascii="Times New Roman" w:hAnsi="Times New Roman" w:cs="Times New Roman"/>
              </w:rPr>
              <w:t>Зам.директора по ВР</w:t>
            </w:r>
          </w:p>
          <w:p w:rsidR="00CC7B6F" w:rsidRPr="00F13371" w:rsidRDefault="00CC7B6F" w:rsidP="007345B4">
            <w:pPr>
              <w:spacing w:after="0"/>
              <w:ind w:left="142" w:hanging="142"/>
              <w:rPr>
                <w:rFonts w:ascii="Times New Roman" w:hAnsi="Times New Roman" w:cs="Times New Roman"/>
              </w:rPr>
            </w:pPr>
            <w:r w:rsidRPr="00F13371">
              <w:rPr>
                <w:rFonts w:ascii="Times New Roman" w:hAnsi="Times New Roman" w:cs="Times New Roman"/>
              </w:rPr>
              <w:t>__________Никифорова Т.Г.</w:t>
            </w:r>
          </w:p>
        </w:tc>
        <w:tc>
          <w:tcPr>
            <w:tcW w:w="3260" w:type="dxa"/>
            <w:shd w:val="clear" w:color="auto" w:fill="auto"/>
            <w:hideMark/>
          </w:tcPr>
          <w:p w:rsidR="00CC7B6F" w:rsidRPr="00F13371" w:rsidRDefault="00CC7B6F" w:rsidP="007345B4">
            <w:pPr>
              <w:spacing w:after="0"/>
              <w:ind w:left="142" w:hanging="142"/>
              <w:rPr>
                <w:rFonts w:ascii="Times New Roman" w:hAnsi="Times New Roman" w:cs="Times New Roman"/>
              </w:rPr>
            </w:pPr>
            <w:r w:rsidRPr="00F13371">
              <w:rPr>
                <w:rFonts w:ascii="Times New Roman" w:hAnsi="Times New Roman" w:cs="Times New Roman"/>
              </w:rPr>
              <w:t>ПРИНЯТА</w:t>
            </w:r>
          </w:p>
          <w:p w:rsidR="00CC7B6F" w:rsidRPr="00F13371" w:rsidRDefault="00CC7B6F" w:rsidP="007345B4">
            <w:pPr>
              <w:spacing w:after="0"/>
              <w:ind w:left="142" w:hanging="142"/>
              <w:rPr>
                <w:rFonts w:ascii="Times New Roman" w:hAnsi="Times New Roman" w:cs="Times New Roman"/>
              </w:rPr>
            </w:pPr>
            <w:r w:rsidRPr="00F13371"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CC7B6F" w:rsidRPr="00F13371" w:rsidRDefault="00CC7B6F" w:rsidP="000C43A1">
            <w:pPr>
              <w:spacing w:after="0"/>
              <w:ind w:left="142" w:hanging="142"/>
              <w:rPr>
                <w:rFonts w:ascii="Times New Roman" w:hAnsi="Times New Roman" w:cs="Times New Roman"/>
              </w:rPr>
            </w:pPr>
            <w:r w:rsidRPr="00F13371">
              <w:rPr>
                <w:rFonts w:ascii="Times New Roman" w:hAnsi="Times New Roman" w:cs="Times New Roman"/>
              </w:rPr>
              <w:t xml:space="preserve">Протокол № </w:t>
            </w:r>
            <w:r>
              <w:rPr>
                <w:rFonts w:ascii="Times New Roman" w:hAnsi="Times New Roman" w:cs="Times New Roman"/>
              </w:rPr>
              <w:t>12</w:t>
            </w:r>
            <w:r w:rsidRPr="00F13371">
              <w:rPr>
                <w:rFonts w:ascii="Times New Roman" w:hAnsi="Times New Roman" w:cs="Times New Roman"/>
              </w:rPr>
              <w:t xml:space="preserve"> от </w:t>
            </w:r>
            <w:r w:rsidR="000C43A1">
              <w:rPr>
                <w:rFonts w:ascii="Times New Roman" w:hAnsi="Times New Roman" w:cs="Times New Roman"/>
              </w:rPr>
              <w:t>18</w:t>
            </w:r>
            <w:r w:rsidRPr="00F13371">
              <w:rPr>
                <w:rFonts w:ascii="Times New Roman" w:hAnsi="Times New Roman" w:cs="Times New Roman"/>
              </w:rPr>
              <w:t>.05.202</w:t>
            </w:r>
            <w:r w:rsidR="00B85A5D">
              <w:rPr>
                <w:rFonts w:ascii="Times New Roman" w:hAnsi="Times New Roman" w:cs="Times New Roman"/>
              </w:rPr>
              <w:t>3</w:t>
            </w:r>
            <w:r w:rsidRPr="00F1337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544" w:type="dxa"/>
            <w:shd w:val="clear" w:color="auto" w:fill="auto"/>
            <w:hideMark/>
          </w:tcPr>
          <w:p w:rsidR="00CC7B6F" w:rsidRPr="003F0BCA" w:rsidRDefault="00CC7B6F" w:rsidP="007345B4">
            <w:pPr>
              <w:spacing w:after="0"/>
              <w:ind w:left="142" w:hanging="142"/>
              <w:rPr>
                <w:rFonts w:ascii="Times New Roman" w:hAnsi="Times New Roman" w:cs="Times New Roman"/>
              </w:rPr>
            </w:pPr>
            <w:r w:rsidRPr="003F0BCA">
              <w:rPr>
                <w:rFonts w:ascii="Times New Roman" w:hAnsi="Times New Roman" w:cs="Times New Roman"/>
              </w:rPr>
              <w:t>УТВЕРЖДАЮ</w:t>
            </w:r>
          </w:p>
          <w:p w:rsidR="00CC7B6F" w:rsidRPr="003F0BCA" w:rsidRDefault="00CC7B6F" w:rsidP="007345B4">
            <w:pPr>
              <w:spacing w:after="0"/>
              <w:ind w:left="142" w:hanging="142"/>
              <w:rPr>
                <w:rFonts w:ascii="Times New Roman" w:hAnsi="Times New Roman" w:cs="Times New Roman"/>
              </w:rPr>
            </w:pPr>
            <w:r w:rsidRPr="003F0BCA">
              <w:rPr>
                <w:rFonts w:ascii="Times New Roman" w:hAnsi="Times New Roman" w:cs="Times New Roman"/>
              </w:rPr>
              <w:t>Директор МАОУ «СОШ №7»</w:t>
            </w:r>
          </w:p>
          <w:p w:rsidR="00CC7B6F" w:rsidRPr="003F0BCA" w:rsidRDefault="00CC7B6F" w:rsidP="007345B4">
            <w:pPr>
              <w:spacing w:after="0"/>
              <w:ind w:left="142" w:hanging="142"/>
              <w:rPr>
                <w:rFonts w:ascii="Times New Roman" w:hAnsi="Times New Roman" w:cs="Times New Roman"/>
              </w:rPr>
            </w:pPr>
            <w:r w:rsidRPr="003F0BCA">
              <w:rPr>
                <w:rFonts w:ascii="Times New Roman" w:hAnsi="Times New Roman" w:cs="Times New Roman"/>
              </w:rPr>
              <w:t>___________ Олефир Н.Н.</w:t>
            </w:r>
          </w:p>
          <w:p w:rsidR="00CC7B6F" w:rsidRPr="00F13371" w:rsidRDefault="00CC7B6F" w:rsidP="003F0BCA">
            <w:pPr>
              <w:spacing w:after="0"/>
              <w:ind w:left="142" w:hanging="142"/>
              <w:rPr>
                <w:rFonts w:ascii="Times New Roman" w:hAnsi="Times New Roman" w:cs="Times New Roman"/>
              </w:rPr>
            </w:pPr>
            <w:r w:rsidRPr="003F0BCA">
              <w:rPr>
                <w:rFonts w:ascii="Times New Roman" w:hAnsi="Times New Roman" w:cs="Times New Roman"/>
              </w:rPr>
              <w:t>Приказ от 31.05.202</w:t>
            </w:r>
            <w:r w:rsidR="003F0BCA" w:rsidRPr="003F0BCA">
              <w:rPr>
                <w:rFonts w:ascii="Times New Roman" w:hAnsi="Times New Roman" w:cs="Times New Roman"/>
              </w:rPr>
              <w:t>3</w:t>
            </w:r>
            <w:r w:rsidRPr="003F0BCA">
              <w:rPr>
                <w:rFonts w:ascii="Times New Roman" w:hAnsi="Times New Roman" w:cs="Times New Roman"/>
              </w:rPr>
              <w:t>г  № 16</w:t>
            </w:r>
            <w:r w:rsidR="003F0BCA" w:rsidRPr="003F0BCA">
              <w:rPr>
                <w:rFonts w:ascii="Times New Roman" w:hAnsi="Times New Roman" w:cs="Times New Roman"/>
              </w:rPr>
              <w:t>3</w:t>
            </w:r>
          </w:p>
        </w:tc>
      </w:tr>
    </w:tbl>
    <w:p w:rsidR="00F86648" w:rsidRPr="00F86648" w:rsidRDefault="00F86648" w:rsidP="00F86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648" w:rsidRPr="00F86648" w:rsidRDefault="00F86648" w:rsidP="00F866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6648" w:rsidRPr="00F86648" w:rsidRDefault="00F86648" w:rsidP="00F866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6648" w:rsidRPr="00F86648" w:rsidRDefault="00F86648" w:rsidP="00F86648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648" w:rsidRPr="00F86648" w:rsidRDefault="00F86648" w:rsidP="00F86648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648" w:rsidRPr="00F86648" w:rsidRDefault="00F86648" w:rsidP="00F86648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648"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</w:t>
      </w:r>
    </w:p>
    <w:p w:rsidR="00F86648" w:rsidRPr="00F86648" w:rsidRDefault="00F86648" w:rsidP="00F86648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648">
        <w:rPr>
          <w:rFonts w:ascii="Times New Roman" w:hAnsi="Times New Roman" w:cs="Times New Roman"/>
          <w:b/>
          <w:sz w:val="24"/>
          <w:szCs w:val="24"/>
        </w:rPr>
        <w:t>ОБЩЕРАЗВИВАЮЩАЯ ПРОГРАММА</w:t>
      </w:r>
    </w:p>
    <w:p w:rsidR="00F86648" w:rsidRPr="00F86648" w:rsidRDefault="00F86648" w:rsidP="00F86648">
      <w:pPr>
        <w:spacing w:after="0"/>
        <w:ind w:hanging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6648">
        <w:rPr>
          <w:rFonts w:ascii="Times New Roman" w:hAnsi="Times New Roman" w:cs="Times New Roman"/>
          <w:b/>
          <w:sz w:val="36"/>
          <w:szCs w:val="36"/>
        </w:rPr>
        <w:t>«</w:t>
      </w:r>
      <w:r w:rsidR="004E469D">
        <w:rPr>
          <w:rFonts w:ascii="Times New Roman" w:hAnsi="Times New Roman" w:cs="Times New Roman"/>
          <w:b/>
          <w:sz w:val="36"/>
          <w:szCs w:val="36"/>
        </w:rPr>
        <w:t>КЛАКСОН</w:t>
      </w:r>
      <w:r w:rsidRPr="00F86648">
        <w:rPr>
          <w:rFonts w:ascii="Times New Roman" w:hAnsi="Times New Roman" w:cs="Times New Roman"/>
          <w:b/>
          <w:sz w:val="36"/>
          <w:szCs w:val="36"/>
        </w:rPr>
        <w:t>»</w:t>
      </w:r>
    </w:p>
    <w:p w:rsidR="00F86648" w:rsidRPr="00F86648" w:rsidRDefault="00F86648" w:rsidP="00F86648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648" w:rsidRPr="00F86648" w:rsidRDefault="00F86648" w:rsidP="00F86648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648" w:rsidRPr="00CC38B9" w:rsidRDefault="004E469D" w:rsidP="00F86648">
      <w:pPr>
        <w:spacing w:after="0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CC38B9">
        <w:rPr>
          <w:rFonts w:ascii="Times New Roman" w:hAnsi="Times New Roman" w:cs="Times New Roman"/>
          <w:sz w:val="24"/>
          <w:szCs w:val="24"/>
        </w:rPr>
        <w:t xml:space="preserve">Направленность: </w:t>
      </w:r>
      <w:r w:rsidR="00CC38B9" w:rsidRPr="00CC38B9">
        <w:rPr>
          <w:rFonts w:ascii="Times New Roman" w:hAnsi="Times New Roman" w:cs="Times New Roman"/>
          <w:sz w:val="24"/>
          <w:szCs w:val="24"/>
        </w:rPr>
        <w:t>социально-гуманитарная</w:t>
      </w:r>
    </w:p>
    <w:p w:rsidR="004E469D" w:rsidRPr="00F86648" w:rsidRDefault="004E469D" w:rsidP="00F86648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648" w:rsidRPr="00F86648" w:rsidRDefault="00F86648" w:rsidP="00F86648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648" w:rsidRPr="00F86648" w:rsidRDefault="009315EA" w:rsidP="00F86648">
      <w:pPr>
        <w:spacing w:after="0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учащихся</w:t>
      </w:r>
      <w:r w:rsidR="00F86648" w:rsidRPr="00F8664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13- 15</w:t>
      </w:r>
      <w:r w:rsidR="00F86648" w:rsidRPr="00F86648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F86648" w:rsidRPr="00F86648" w:rsidRDefault="00F86648" w:rsidP="00F86648">
      <w:pPr>
        <w:spacing w:after="0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F86648"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F86648" w:rsidRPr="00F86648" w:rsidRDefault="00F86648" w:rsidP="00F86648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648" w:rsidRPr="00F86648" w:rsidRDefault="00F86648" w:rsidP="00F86648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648" w:rsidRPr="00F86648" w:rsidRDefault="00F86648" w:rsidP="00F86648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648" w:rsidRPr="00F86648" w:rsidRDefault="00F86648" w:rsidP="00F86648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648" w:rsidRPr="00F86648" w:rsidRDefault="00F86648" w:rsidP="009C6B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6648" w:rsidRPr="00F86648" w:rsidRDefault="00F86648" w:rsidP="00F86648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648" w:rsidRPr="00F86648" w:rsidRDefault="00F86648" w:rsidP="00F86648">
      <w:pPr>
        <w:spacing w:after="0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F86648">
        <w:rPr>
          <w:rFonts w:ascii="Times New Roman" w:hAnsi="Times New Roman" w:cs="Times New Roman"/>
          <w:sz w:val="24"/>
          <w:szCs w:val="24"/>
        </w:rPr>
        <w:t>Автор составитель:</w:t>
      </w:r>
      <w:r w:rsidRPr="00F86648">
        <w:rPr>
          <w:rFonts w:ascii="Times New Roman" w:hAnsi="Times New Roman" w:cs="Times New Roman"/>
          <w:sz w:val="24"/>
          <w:szCs w:val="24"/>
        </w:rPr>
        <w:tab/>
      </w:r>
      <w:r w:rsidRPr="00F86648">
        <w:rPr>
          <w:rFonts w:ascii="Times New Roman" w:hAnsi="Times New Roman" w:cs="Times New Roman"/>
          <w:sz w:val="24"/>
          <w:szCs w:val="24"/>
        </w:rPr>
        <w:tab/>
      </w:r>
    </w:p>
    <w:p w:rsidR="00F86648" w:rsidRPr="00F86648" w:rsidRDefault="00C50E98" w:rsidP="0095088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Петрунина М.Г, педагог-организатор</w:t>
      </w:r>
    </w:p>
    <w:p w:rsidR="00F86648" w:rsidRPr="00F86648" w:rsidRDefault="00F86648" w:rsidP="00F86648">
      <w:pPr>
        <w:spacing w:after="0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F86648" w:rsidRPr="00F86648" w:rsidRDefault="00F86648" w:rsidP="00F86648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648" w:rsidRPr="00F86648" w:rsidRDefault="00F86648" w:rsidP="00F86648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648" w:rsidRPr="00F86648" w:rsidRDefault="00F86648" w:rsidP="00F86648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648" w:rsidRPr="00F86648" w:rsidRDefault="00F86648" w:rsidP="00F86648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648" w:rsidRPr="00F86648" w:rsidRDefault="00F86648" w:rsidP="00F86648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648" w:rsidRPr="00F86648" w:rsidRDefault="00F86648" w:rsidP="00F86648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648" w:rsidRPr="00F86648" w:rsidRDefault="00F86648" w:rsidP="00F866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6648" w:rsidRPr="00F86648" w:rsidRDefault="00F86648" w:rsidP="00F86648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648" w:rsidRDefault="00F86648" w:rsidP="00F86648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648" w:rsidRDefault="004E469D" w:rsidP="009C6B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Колпашево, 202</w:t>
      </w:r>
      <w:r w:rsidR="00B85A5D">
        <w:rPr>
          <w:rFonts w:ascii="Times New Roman" w:hAnsi="Times New Roman" w:cs="Times New Roman"/>
          <w:sz w:val="24"/>
          <w:szCs w:val="24"/>
        </w:rPr>
        <w:t>3</w:t>
      </w:r>
    </w:p>
    <w:p w:rsidR="007E1F52" w:rsidRPr="009C6B80" w:rsidRDefault="007E1F52" w:rsidP="007E1F52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6B80">
        <w:rPr>
          <w:rFonts w:ascii="Times New Roman" w:hAnsi="Times New Roman" w:cs="Times New Roman"/>
          <w:b/>
          <w:sz w:val="28"/>
          <w:szCs w:val="24"/>
        </w:rPr>
        <w:lastRenderedPageBreak/>
        <w:t>СОДЕРЖАНИЕ</w:t>
      </w:r>
    </w:p>
    <w:p w:rsidR="007E1F52" w:rsidRPr="009C6B80" w:rsidRDefault="007E1F52" w:rsidP="007E1F52">
      <w:pPr>
        <w:spacing w:after="0"/>
        <w:ind w:hanging="142"/>
        <w:jc w:val="center"/>
        <w:rPr>
          <w:rFonts w:ascii="Times New Roman" w:hAnsi="Times New Roman" w:cs="Times New Roman"/>
          <w:sz w:val="28"/>
          <w:szCs w:val="24"/>
        </w:rPr>
      </w:pPr>
    </w:p>
    <w:p w:rsidR="007E1F52" w:rsidRPr="009C6B80" w:rsidRDefault="007E1F52" w:rsidP="007E1F52">
      <w:pPr>
        <w:spacing w:after="0"/>
        <w:ind w:hanging="142"/>
        <w:jc w:val="center"/>
        <w:rPr>
          <w:rFonts w:ascii="Times New Roman" w:hAnsi="Times New Roman" w:cs="Times New Roman"/>
          <w:sz w:val="28"/>
          <w:szCs w:val="24"/>
        </w:rPr>
      </w:pPr>
    </w:p>
    <w:p w:rsidR="007E1F52" w:rsidRPr="009C6B80" w:rsidRDefault="007E1F52" w:rsidP="007E1F52">
      <w:pPr>
        <w:spacing w:after="0"/>
        <w:ind w:hanging="142"/>
        <w:rPr>
          <w:rFonts w:ascii="Times New Roman" w:hAnsi="Times New Roman" w:cs="Times New Roman"/>
          <w:sz w:val="28"/>
          <w:szCs w:val="24"/>
        </w:rPr>
      </w:pPr>
      <w:r w:rsidRPr="009C6B80">
        <w:rPr>
          <w:rFonts w:ascii="Times New Roman" w:hAnsi="Times New Roman" w:cs="Times New Roman"/>
          <w:sz w:val="28"/>
          <w:szCs w:val="24"/>
        </w:rPr>
        <w:t>1.</w:t>
      </w:r>
      <w:r w:rsidRPr="009C6B80">
        <w:rPr>
          <w:rFonts w:ascii="Times New Roman" w:hAnsi="Times New Roman" w:cs="Times New Roman"/>
          <w:sz w:val="28"/>
          <w:szCs w:val="24"/>
        </w:rPr>
        <w:tab/>
        <w:t>Пояснительная записка</w:t>
      </w:r>
    </w:p>
    <w:p w:rsidR="007E1F52" w:rsidRPr="009C6B80" w:rsidRDefault="007E1F52" w:rsidP="007E1F52">
      <w:pPr>
        <w:spacing w:after="0"/>
        <w:ind w:hanging="142"/>
        <w:rPr>
          <w:rFonts w:ascii="Times New Roman" w:hAnsi="Times New Roman" w:cs="Times New Roman"/>
          <w:sz w:val="28"/>
          <w:szCs w:val="24"/>
        </w:rPr>
      </w:pPr>
      <w:r w:rsidRPr="009C6B80">
        <w:rPr>
          <w:rFonts w:ascii="Times New Roman" w:hAnsi="Times New Roman" w:cs="Times New Roman"/>
          <w:sz w:val="28"/>
          <w:szCs w:val="24"/>
        </w:rPr>
        <w:t>2.</w:t>
      </w:r>
      <w:r w:rsidRPr="009C6B80">
        <w:rPr>
          <w:rFonts w:ascii="Times New Roman" w:hAnsi="Times New Roman" w:cs="Times New Roman"/>
          <w:sz w:val="28"/>
          <w:szCs w:val="24"/>
        </w:rPr>
        <w:tab/>
        <w:t>Цель и задачи программы</w:t>
      </w:r>
    </w:p>
    <w:p w:rsidR="007E1F52" w:rsidRPr="009C6B80" w:rsidRDefault="007E1F52" w:rsidP="007E1F52">
      <w:pPr>
        <w:spacing w:after="0"/>
        <w:ind w:hanging="142"/>
        <w:rPr>
          <w:rFonts w:ascii="Times New Roman" w:hAnsi="Times New Roman" w:cs="Times New Roman"/>
          <w:sz w:val="28"/>
          <w:szCs w:val="24"/>
        </w:rPr>
      </w:pPr>
      <w:r w:rsidRPr="009C6B80">
        <w:rPr>
          <w:rFonts w:ascii="Times New Roman" w:hAnsi="Times New Roman" w:cs="Times New Roman"/>
          <w:sz w:val="28"/>
          <w:szCs w:val="24"/>
        </w:rPr>
        <w:t>3.</w:t>
      </w:r>
      <w:r w:rsidRPr="009C6B80">
        <w:rPr>
          <w:rFonts w:ascii="Times New Roman" w:hAnsi="Times New Roman" w:cs="Times New Roman"/>
          <w:sz w:val="28"/>
          <w:szCs w:val="24"/>
        </w:rPr>
        <w:tab/>
        <w:t>Принципы реализации программы</w:t>
      </w:r>
    </w:p>
    <w:p w:rsidR="007E1F52" w:rsidRPr="009C6B80" w:rsidRDefault="007E1F52" w:rsidP="007E1F52">
      <w:pPr>
        <w:spacing w:after="0"/>
        <w:ind w:hanging="142"/>
        <w:rPr>
          <w:rFonts w:ascii="Times New Roman" w:hAnsi="Times New Roman" w:cs="Times New Roman"/>
          <w:sz w:val="28"/>
          <w:szCs w:val="24"/>
        </w:rPr>
      </w:pPr>
      <w:r w:rsidRPr="009C6B80">
        <w:rPr>
          <w:rFonts w:ascii="Times New Roman" w:hAnsi="Times New Roman" w:cs="Times New Roman"/>
          <w:sz w:val="28"/>
          <w:szCs w:val="24"/>
        </w:rPr>
        <w:t>4.</w:t>
      </w:r>
      <w:r w:rsidRPr="009C6B80">
        <w:rPr>
          <w:rFonts w:ascii="Times New Roman" w:hAnsi="Times New Roman" w:cs="Times New Roman"/>
          <w:sz w:val="28"/>
          <w:szCs w:val="24"/>
        </w:rPr>
        <w:tab/>
        <w:t>Планируемые результаты</w:t>
      </w:r>
    </w:p>
    <w:p w:rsidR="007E1F52" w:rsidRPr="009C6B80" w:rsidRDefault="007E1F52" w:rsidP="007E1F52">
      <w:pPr>
        <w:spacing w:after="0"/>
        <w:ind w:hanging="142"/>
        <w:rPr>
          <w:rFonts w:ascii="Times New Roman" w:hAnsi="Times New Roman" w:cs="Times New Roman"/>
          <w:sz w:val="28"/>
          <w:szCs w:val="24"/>
        </w:rPr>
      </w:pPr>
      <w:r w:rsidRPr="009C6B80">
        <w:rPr>
          <w:rFonts w:ascii="Times New Roman" w:hAnsi="Times New Roman" w:cs="Times New Roman"/>
          <w:sz w:val="28"/>
          <w:szCs w:val="24"/>
        </w:rPr>
        <w:t>5.</w:t>
      </w:r>
      <w:r w:rsidRPr="009C6B80">
        <w:rPr>
          <w:rFonts w:ascii="Times New Roman" w:hAnsi="Times New Roman" w:cs="Times New Roman"/>
          <w:sz w:val="28"/>
          <w:szCs w:val="24"/>
        </w:rPr>
        <w:tab/>
        <w:t>Формы аттестации и оценочные материалы</w:t>
      </w:r>
    </w:p>
    <w:p w:rsidR="007E1F52" w:rsidRPr="009C6B80" w:rsidRDefault="007E1F52" w:rsidP="007E1F52">
      <w:pPr>
        <w:spacing w:after="0"/>
        <w:ind w:hanging="142"/>
        <w:rPr>
          <w:rFonts w:ascii="Times New Roman" w:hAnsi="Times New Roman" w:cs="Times New Roman"/>
          <w:sz w:val="28"/>
          <w:szCs w:val="24"/>
        </w:rPr>
      </w:pPr>
      <w:r w:rsidRPr="009C6B80">
        <w:rPr>
          <w:rFonts w:ascii="Times New Roman" w:hAnsi="Times New Roman" w:cs="Times New Roman"/>
          <w:sz w:val="28"/>
          <w:szCs w:val="24"/>
        </w:rPr>
        <w:t>6.</w:t>
      </w:r>
      <w:r w:rsidRPr="009C6B80">
        <w:rPr>
          <w:rFonts w:ascii="Times New Roman" w:hAnsi="Times New Roman" w:cs="Times New Roman"/>
          <w:sz w:val="28"/>
          <w:szCs w:val="24"/>
        </w:rPr>
        <w:tab/>
        <w:t>Содержание программы: учебный план, содержание учебного плана</w:t>
      </w:r>
    </w:p>
    <w:p w:rsidR="007E1F52" w:rsidRPr="009C6B80" w:rsidRDefault="007E1F52" w:rsidP="007E1F52">
      <w:pPr>
        <w:spacing w:after="0"/>
        <w:ind w:hanging="142"/>
        <w:rPr>
          <w:rFonts w:ascii="Times New Roman" w:hAnsi="Times New Roman" w:cs="Times New Roman"/>
          <w:sz w:val="28"/>
          <w:szCs w:val="24"/>
        </w:rPr>
      </w:pPr>
      <w:r w:rsidRPr="009C6B80">
        <w:rPr>
          <w:rFonts w:ascii="Times New Roman" w:hAnsi="Times New Roman" w:cs="Times New Roman"/>
          <w:sz w:val="28"/>
          <w:szCs w:val="24"/>
        </w:rPr>
        <w:t>7.</w:t>
      </w:r>
      <w:r w:rsidRPr="009C6B80">
        <w:rPr>
          <w:rFonts w:ascii="Times New Roman" w:hAnsi="Times New Roman" w:cs="Times New Roman"/>
          <w:sz w:val="28"/>
          <w:szCs w:val="24"/>
        </w:rPr>
        <w:tab/>
        <w:t>Организационно-педагогические условия реализации Программы</w:t>
      </w:r>
    </w:p>
    <w:p w:rsidR="007E1F52" w:rsidRPr="009C6B80" w:rsidRDefault="007E1F52" w:rsidP="007E1F52">
      <w:pPr>
        <w:spacing w:after="0"/>
        <w:ind w:hanging="142"/>
        <w:rPr>
          <w:rFonts w:ascii="Times New Roman" w:hAnsi="Times New Roman" w:cs="Times New Roman"/>
          <w:sz w:val="28"/>
          <w:szCs w:val="24"/>
        </w:rPr>
      </w:pPr>
      <w:r w:rsidRPr="009C6B80">
        <w:rPr>
          <w:rFonts w:ascii="Times New Roman" w:hAnsi="Times New Roman" w:cs="Times New Roman"/>
          <w:sz w:val="28"/>
          <w:szCs w:val="24"/>
        </w:rPr>
        <w:t>8.</w:t>
      </w:r>
      <w:r w:rsidRPr="009C6B80">
        <w:rPr>
          <w:rFonts w:ascii="Times New Roman" w:hAnsi="Times New Roman" w:cs="Times New Roman"/>
          <w:sz w:val="28"/>
          <w:szCs w:val="24"/>
        </w:rPr>
        <w:tab/>
        <w:t>Список литературы</w:t>
      </w:r>
    </w:p>
    <w:p w:rsidR="007E1F52" w:rsidRPr="009C6B80" w:rsidRDefault="007E1F52" w:rsidP="007E1F52">
      <w:pPr>
        <w:spacing w:after="0"/>
        <w:ind w:hanging="142"/>
        <w:rPr>
          <w:rFonts w:ascii="Times New Roman" w:hAnsi="Times New Roman" w:cs="Times New Roman"/>
          <w:sz w:val="28"/>
          <w:szCs w:val="24"/>
        </w:rPr>
      </w:pPr>
      <w:r w:rsidRPr="009C6B80">
        <w:rPr>
          <w:rFonts w:ascii="Times New Roman" w:hAnsi="Times New Roman" w:cs="Times New Roman"/>
          <w:sz w:val="28"/>
          <w:szCs w:val="24"/>
        </w:rPr>
        <w:t>9.</w:t>
      </w:r>
      <w:r w:rsidRPr="009C6B80">
        <w:rPr>
          <w:rFonts w:ascii="Times New Roman" w:hAnsi="Times New Roman" w:cs="Times New Roman"/>
          <w:sz w:val="28"/>
          <w:szCs w:val="24"/>
        </w:rPr>
        <w:tab/>
        <w:t>Приложение</w:t>
      </w:r>
    </w:p>
    <w:p w:rsidR="007E1F52" w:rsidRPr="009C6B80" w:rsidRDefault="007E1F52" w:rsidP="007E1F52">
      <w:pPr>
        <w:spacing w:after="0"/>
        <w:ind w:hanging="142"/>
        <w:rPr>
          <w:rFonts w:ascii="Times New Roman" w:hAnsi="Times New Roman" w:cs="Times New Roman"/>
          <w:sz w:val="28"/>
          <w:szCs w:val="24"/>
        </w:rPr>
      </w:pPr>
    </w:p>
    <w:p w:rsidR="007E1F52" w:rsidRPr="009C6B80" w:rsidRDefault="007E1F52" w:rsidP="007E1F52">
      <w:pPr>
        <w:spacing w:after="0"/>
        <w:ind w:hanging="142"/>
        <w:rPr>
          <w:rFonts w:ascii="Times New Roman" w:hAnsi="Times New Roman" w:cs="Times New Roman"/>
          <w:sz w:val="28"/>
          <w:szCs w:val="24"/>
        </w:rPr>
      </w:pPr>
    </w:p>
    <w:p w:rsidR="007E1F52" w:rsidRDefault="007E1F52" w:rsidP="007E1F52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7E1F52" w:rsidRDefault="007E1F52" w:rsidP="007E1F52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7E1F52" w:rsidRDefault="007E1F52" w:rsidP="007E1F52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7E1F52" w:rsidRDefault="007E1F52" w:rsidP="007E1F52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7E1F52" w:rsidRDefault="007E1F52" w:rsidP="007E1F52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7E1F52" w:rsidRDefault="007E1F52" w:rsidP="007E1F52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7E1F52" w:rsidRDefault="007E1F52" w:rsidP="007E1F52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7E1F52" w:rsidRDefault="007E1F52" w:rsidP="007E1F52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7E1F52" w:rsidRDefault="007E1F52" w:rsidP="007E1F52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7E1F52" w:rsidRDefault="007E1F52" w:rsidP="007E1F52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7E1F52" w:rsidRDefault="007E1F52" w:rsidP="007E1F52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7E1F52" w:rsidRDefault="007E1F52" w:rsidP="007E1F52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7E1F52" w:rsidRDefault="007E1F52" w:rsidP="007E1F52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7E1F52" w:rsidRDefault="007E1F52" w:rsidP="007E1F52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7E1F52" w:rsidRDefault="007E1F52" w:rsidP="007E1F52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7E1F52" w:rsidRDefault="007E1F52" w:rsidP="007E1F52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7E1F52" w:rsidRDefault="007E1F52" w:rsidP="007E1F52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7E1F52" w:rsidRDefault="007E1F52" w:rsidP="007E1F52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7E1F52" w:rsidRDefault="007E1F52" w:rsidP="007E1F52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7E1F52" w:rsidRDefault="007E1F52" w:rsidP="007E1F52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7E1F52" w:rsidRDefault="007E1F52" w:rsidP="007E1F52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7E1F52" w:rsidRDefault="007E1F52" w:rsidP="007E1F52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7E1F52" w:rsidRDefault="007E1F52" w:rsidP="007E1F52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7E1F52" w:rsidRDefault="007E1F52" w:rsidP="007E1F52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7E1F52" w:rsidRDefault="007E1F52" w:rsidP="007E1F52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7E1F52" w:rsidRDefault="007E1F52" w:rsidP="007E1F52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7E1F52" w:rsidRDefault="007E1F52" w:rsidP="007E1F52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7E1F52" w:rsidRDefault="007E1F52" w:rsidP="007E1F52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7E1F52" w:rsidRDefault="007E1F52" w:rsidP="007E1F52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E87385" w:rsidRPr="009C6B80" w:rsidRDefault="009C6B80" w:rsidP="009C6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B8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E97CD2" w:rsidRPr="009C6B80" w:rsidRDefault="00E97CD2" w:rsidP="009C6B8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7FEE" w:rsidRPr="009C6B80" w:rsidRDefault="00950884" w:rsidP="009C6B80">
      <w:pPr>
        <w:pStyle w:val="ad"/>
        <w:ind w:firstLine="708"/>
        <w:jc w:val="both"/>
        <w:rPr>
          <w:sz w:val="28"/>
          <w:szCs w:val="28"/>
        </w:rPr>
      </w:pPr>
      <w:r w:rsidRPr="009C6B80">
        <w:rPr>
          <w:sz w:val="28"/>
          <w:szCs w:val="28"/>
        </w:rPr>
        <w:t>П</w:t>
      </w:r>
      <w:r w:rsidR="001A7564" w:rsidRPr="009C6B80">
        <w:rPr>
          <w:sz w:val="28"/>
          <w:szCs w:val="28"/>
        </w:rPr>
        <w:t>рограмма</w:t>
      </w:r>
      <w:r w:rsidR="00394508" w:rsidRPr="009C6B80">
        <w:rPr>
          <w:sz w:val="28"/>
          <w:szCs w:val="28"/>
        </w:rPr>
        <w:t xml:space="preserve"> «</w:t>
      </w:r>
      <w:r w:rsidR="004E469D" w:rsidRPr="009C6B80">
        <w:rPr>
          <w:sz w:val="28"/>
          <w:szCs w:val="28"/>
        </w:rPr>
        <w:t>Клаксон</w:t>
      </w:r>
      <w:r w:rsidR="00394508" w:rsidRPr="009C6B80">
        <w:rPr>
          <w:sz w:val="28"/>
          <w:szCs w:val="28"/>
        </w:rPr>
        <w:t>»</w:t>
      </w:r>
      <w:r w:rsidR="001A7564" w:rsidRPr="009C6B80">
        <w:rPr>
          <w:sz w:val="28"/>
          <w:szCs w:val="28"/>
        </w:rPr>
        <w:t xml:space="preserve"> разработана на основе примерных программ  под редакцией</w:t>
      </w:r>
      <w:r w:rsidR="003E79AA" w:rsidRPr="009C6B80">
        <w:rPr>
          <w:sz w:val="28"/>
          <w:szCs w:val="28"/>
        </w:rPr>
        <w:t>: В.А.Лобашкина, Д.Е.Яковлев, Б.О.Хренников, М.В.Маслов (под редакцией П.В.Ижевского). Москва «Просвещение» 20</w:t>
      </w:r>
      <w:r w:rsidR="00CC38B9" w:rsidRPr="009C6B80">
        <w:rPr>
          <w:sz w:val="28"/>
          <w:szCs w:val="28"/>
        </w:rPr>
        <w:t>1</w:t>
      </w:r>
      <w:r w:rsidR="003E79AA" w:rsidRPr="009C6B80">
        <w:rPr>
          <w:sz w:val="28"/>
          <w:szCs w:val="28"/>
        </w:rPr>
        <w:t>9г.</w:t>
      </w:r>
      <w:r w:rsidR="001A7564" w:rsidRPr="009C6B80">
        <w:rPr>
          <w:sz w:val="28"/>
          <w:szCs w:val="28"/>
        </w:rPr>
        <w:t>, Л.И Тошева Москва «ВАКО» 201</w:t>
      </w:r>
      <w:r w:rsidR="00CC38B9" w:rsidRPr="009C6B80">
        <w:rPr>
          <w:sz w:val="28"/>
          <w:szCs w:val="28"/>
        </w:rPr>
        <w:t>8</w:t>
      </w:r>
      <w:r w:rsidR="001A7564" w:rsidRPr="009C6B80">
        <w:rPr>
          <w:sz w:val="28"/>
          <w:szCs w:val="28"/>
        </w:rPr>
        <w:t>г.</w:t>
      </w:r>
    </w:p>
    <w:p w:rsidR="00D67FEE" w:rsidRPr="009C6B80" w:rsidRDefault="00D67FEE" w:rsidP="009C6B80">
      <w:pPr>
        <w:pStyle w:val="ad"/>
        <w:ind w:firstLine="708"/>
        <w:jc w:val="both"/>
        <w:rPr>
          <w:sz w:val="28"/>
          <w:szCs w:val="28"/>
        </w:rPr>
      </w:pPr>
      <w:r w:rsidRPr="009C6B80">
        <w:rPr>
          <w:sz w:val="28"/>
          <w:szCs w:val="28"/>
        </w:rPr>
        <w:t>Увеличение количества транспортных средств неизбежно вызывает интенсивность дорожного движения, вовлекает в этот процесс много новых водителей, неискушенных в вопросах предупреждения дорожно-транспортных происшествий. (ДТП). Обостряется проблема поведения людей, принимающих участие в дорожном движении. Высокая скорость движения становится источником конфликтных ситуаций на дорогах, окружающая среда загрязняется вредными выбросами двигателей, автомобили заполняют местные проезды, дворы жилых домов и т. д.</w:t>
      </w:r>
    </w:p>
    <w:p w:rsidR="00D67FEE" w:rsidRPr="009C6B80" w:rsidRDefault="00D67FEE" w:rsidP="009C6B80">
      <w:pPr>
        <w:pStyle w:val="ad"/>
        <w:ind w:firstLine="708"/>
        <w:jc w:val="both"/>
        <w:rPr>
          <w:sz w:val="28"/>
          <w:szCs w:val="28"/>
        </w:rPr>
      </w:pPr>
      <w:r w:rsidRPr="009C6B80">
        <w:rPr>
          <w:sz w:val="28"/>
          <w:szCs w:val="28"/>
        </w:rPr>
        <w:t>Этап массовой автомобилизации, происходящий теперь в нашей стране, характерен также неподготовленностью населения, особенно детей, к решению проблемы безопасного поведения на дорогах. Неподготовленность большинства пешеходов к выполнению обязанностей по участию в процессе дорожного движения — опасное социальное зло. При дорожных происшествиях ежегодно погибают или становятся инвалидами десятки тысяч человек.</w:t>
      </w:r>
    </w:p>
    <w:p w:rsidR="00D67FEE" w:rsidRPr="009C6B80" w:rsidRDefault="00D67FEE" w:rsidP="009C6B80">
      <w:pPr>
        <w:pStyle w:val="ad"/>
        <w:ind w:firstLine="708"/>
        <w:jc w:val="both"/>
        <w:rPr>
          <w:sz w:val="28"/>
          <w:szCs w:val="28"/>
        </w:rPr>
      </w:pPr>
      <w:r w:rsidRPr="009C6B80">
        <w:rPr>
          <w:sz w:val="28"/>
          <w:szCs w:val="28"/>
        </w:rPr>
        <w:t>Основными причинами несчастных случаев с детьми являются несоблюдение ими элементарных основ безопасного движения и недостаточная профилактическая работа педагогических работников со школьниками, дошкольниками, их родителями.</w:t>
      </w:r>
    </w:p>
    <w:p w:rsidR="00D67FEE" w:rsidRPr="009C6B80" w:rsidRDefault="00D67FEE" w:rsidP="009C6B80">
      <w:pPr>
        <w:pStyle w:val="ad"/>
        <w:ind w:firstLine="708"/>
        <w:jc w:val="both"/>
        <w:rPr>
          <w:sz w:val="28"/>
          <w:szCs w:val="28"/>
        </w:rPr>
      </w:pPr>
      <w:r w:rsidRPr="009C6B80">
        <w:rPr>
          <w:sz w:val="28"/>
          <w:szCs w:val="28"/>
        </w:rPr>
        <w:t>В этой связи большое социальное значение приобретает процесс приобщения учащихся, начиная с начальной школы, к среде обитания современного человека и сознательного определения своего места в этой среде, а также изучение существующих правил поведения пешехода, как одного из участников дорожного движения.Такое приобщение возможно только на основе:систематического изучения правил;осознанности их усвоения;постоянного наращивания количества изученного материла в соответствии с возрастными возможностями обучающихся.</w:t>
      </w:r>
    </w:p>
    <w:p w:rsidR="003E79AA" w:rsidRPr="009C6B80" w:rsidRDefault="00D67FEE" w:rsidP="009C6B80">
      <w:pPr>
        <w:pStyle w:val="ad"/>
        <w:ind w:firstLine="708"/>
        <w:jc w:val="both"/>
        <w:rPr>
          <w:sz w:val="28"/>
          <w:szCs w:val="28"/>
        </w:rPr>
      </w:pPr>
      <w:r w:rsidRPr="009C6B80">
        <w:rPr>
          <w:sz w:val="28"/>
          <w:szCs w:val="28"/>
        </w:rPr>
        <w:t>Предполагаемая программа построена с учетом этих дидактических принципов. Имея в виду, что в школе закладывается образовательный базис, на котором в течение всей жизни человека будут основываться его знания о дорожном движении и умении обеспечить себе и окружающим безопасность на дорогах.</w:t>
      </w:r>
    </w:p>
    <w:p w:rsidR="004137A3" w:rsidRPr="009C6B80" w:rsidRDefault="001A7564" w:rsidP="009C6B80">
      <w:pPr>
        <w:pStyle w:val="ad"/>
        <w:ind w:firstLine="708"/>
        <w:jc w:val="both"/>
        <w:rPr>
          <w:sz w:val="28"/>
          <w:szCs w:val="28"/>
        </w:rPr>
      </w:pPr>
      <w:r w:rsidRPr="009C6B80">
        <w:rPr>
          <w:b/>
          <w:sz w:val="28"/>
          <w:szCs w:val="28"/>
        </w:rPr>
        <w:t>Основная цель программы</w:t>
      </w:r>
      <w:r w:rsidRPr="009C6B80">
        <w:rPr>
          <w:sz w:val="28"/>
          <w:szCs w:val="28"/>
        </w:rPr>
        <w:t>:</w:t>
      </w:r>
      <w:r w:rsidR="00A555D2" w:rsidRPr="009C6B80">
        <w:rPr>
          <w:sz w:val="28"/>
          <w:szCs w:val="28"/>
        </w:rPr>
        <w:t xml:space="preserve"> в</w:t>
      </w:r>
      <w:r w:rsidR="000C5BA0" w:rsidRPr="009C6B80">
        <w:rPr>
          <w:sz w:val="28"/>
          <w:szCs w:val="28"/>
        </w:rPr>
        <w:t xml:space="preserve">овлечение детей в социально-значимую деятельность, </w:t>
      </w:r>
      <w:r w:rsidR="00410F78" w:rsidRPr="009C6B80">
        <w:rPr>
          <w:sz w:val="28"/>
          <w:szCs w:val="28"/>
        </w:rPr>
        <w:t>формирование знаний у учащихся закона «О безопасности дорожного движения» и ПДД, способных обеспечить ребенку привычность и естественность соблюдения правил безопасного поведения на дороге.</w:t>
      </w:r>
      <w:r w:rsidR="004137A3" w:rsidRPr="009C6B80">
        <w:rPr>
          <w:sz w:val="28"/>
          <w:szCs w:val="28"/>
        </w:rPr>
        <w:t xml:space="preserve"> Предупреждение </w:t>
      </w:r>
      <w:r w:rsidRPr="009C6B80">
        <w:rPr>
          <w:sz w:val="28"/>
          <w:szCs w:val="28"/>
        </w:rPr>
        <w:t>и снижение детского дорожно-транспортного травматизма.</w:t>
      </w:r>
    </w:p>
    <w:p w:rsidR="009C6B80" w:rsidRDefault="009C6B80" w:rsidP="009C6B80">
      <w:pPr>
        <w:pStyle w:val="ad"/>
        <w:ind w:firstLine="708"/>
        <w:jc w:val="both"/>
        <w:rPr>
          <w:b/>
          <w:sz w:val="28"/>
          <w:szCs w:val="28"/>
        </w:rPr>
      </w:pPr>
    </w:p>
    <w:p w:rsidR="001A7564" w:rsidRPr="009C6B80" w:rsidRDefault="009C6B80" w:rsidP="009C6B80">
      <w:pPr>
        <w:pStyle w:val="ad"/>
        <w:ind w:firstLine="708"/>
        <w:jc w:val="both"/>
        <w:rPr>
          <w:b/>
          <w:sz w:val="28"/>
          <w:szCs w:val="28"/>
        </w:rPr>
      </w:pPr>
      <w:r w:rsidRPr="009C6B80">
        <w:rPr>
          <w:b/>
          <w:sz w:val="28"/>
          <w:szCs w:val="28"/>
        </w:rPr>
        <w:t>ОСНОВНЫЕ ЗАДАЧИ ПРОГРАММЫ:</w:t>
      </w:r>
    </w:p>
    <w:p w:rsidR="008A53A2" w:rsidRDefault="00A555D2" w:rsidP="008A53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3A2">
        <w:rPr>
          <w:rFonts w:ascii="Times New Roman" w:hAnsi="Times New Roman" w:cs="Times New Roman"/>
          <w:sz w:val="28"/>
          <w:szCs w:val="28"/>
        </w:rPr>
        <w:t xml:space="preserve">- </w:t>
      </w:r>
      <w:r w:rsidR="008A53A2" w:rsidRPr="008A53A2">
        <w:rPr>
          <w:rFonts w:ascii="Times New Roman" w:hAnsi="Times New Roman" w:cs="Times New Roman"/>
          <w:sz w:val="28"/>
          <w:szCs w:val="28"/>
        </w:rPr>
        <w:t>обеспеч</w:t>
      </w:r>
      <w:r w:rsidR="008A53A2">
        <w:rPr>
          <w:rFonts w:ascii="Times New Roman" w:hAnsi="Times New Roman" w:cs="Times New Roman"/>
          <w:sz w:val="28"/>
          <w:szCs w:val="28"/>
        </w:rPr>
        <w:t>ивать</w:t>
      </w:r>
      <w:r w:rsidR="008A53A2" w:rsidRPr="008A53A2">
        <w:rPr>
          <w:rFonts w:ascii="Times New Roman" w:hAnsi="Times New Roman" w:cs="Times New Roman"/>
          <w:sz w:val="28"/>
          <w:szCs w:val="28"/>
        </w:rPr>
        <w:t xml:space="preserve"> духовно-нравственно</w:t>
      </w:r>
      <w:r w:rsidR="008A53A2">
        <w:rPr>
          <w:rFonts w:ascii="Times New Roman" w:hAnsi="Times New Roman" w:cs="Times New Roman"/>
          <w:sz w:val="28"/>
          <w:szCs w:val="28"/>
        </w:rPr>
        <w:t>е</w:t>
      </w:r>
      <w:r w:rsidR="008A53A2" w:rsidRPr="008A53A2">
        <w:rPr>
          <w:rFonts w:ascii="Times New Roman" w:hAnsi="Times New Roman" w:cs="Times New Roman"/>
          <w:sz w:val="28"/>
          <w:szCs w:val="28"/>
        </w:rPr>
        <w:t>, гражданско-патриотическо</w:t>
      </w:r>
      <w:r w:rsidR="008A53A2">
        <w:rPr>
          <w:rFonts w:ascii="Times New Roman" w:hAnsi="Times New Roman" w:cs="Times New Roman"/>
          <w:sz w:val="28"/>
          <w:szCs w:val="28"/>
        </w:rPr>
        <w:t>е</w:t>
      </w:r>
      <w:r w:rsidR="008A53A2" w:rsidRPr="008A53A2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8A53A2">
        <w:rPr>
          <w:rFonts w:ascii="Times New Roman" w:hAnsi="Times New Roman" w:cs="Times New Roman"/>
          <w:sz w:val="28"/>
          <w:szCs w:val="28"/>
        </w:rPr>
        <w:t xml:space="preserve">е </w:t>
      </w:r>
      <w:r w:rsidR="008A53A2" w:rsidRPr="008A53A2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8A53A2" w:rsidRPr="008A53A2" w:rsidRDefault="008A53A2" w:rsidP="008A5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53A2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A53A2">
        <w:rPr>
          <w:rFonts w:ascii="Times New Roman" w:hAnsi="Times New Roman" w:cs="Times New Roman"/>
          <w:sz w:val="28"/>
          <w:szCs w:val="28"/>
        </w:rPr>
        <w:t xml:space="preserve"> и 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8A53A2">
        <w:rPr>
          <w:rFonts w:ascii="Times New Roman" w:hAnsi="Times New Roman" w:cs="Times New Roman"/>
          <w:sz w:val="28"/>
          <w:szCs w:val="28"/>
        </w:rPr>
        <w:t xml:space="preserve"> творчески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53A2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A53A2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8A53A2" w:rsidRDefault="008A53A2" w:rsidP="008A5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A53A2">
        <w:rPr>
          <w:rFonts w:ascii="Times New Roman" w:hAnsi="Times New Roman" w:cs="Times New Roman"/>
          <w:sz w:val="28"/>
          <w:szCs w:val="28"/>
        </w:rPr>
        <w:t>удовлетвор</w:t>
      </w:r>
      <w:r w:rsidR="00573573">
        <w:rPr>
          <w:rFonts w:ascii="Times New Roman" w:hAnsi="Times New Roman" w:cs="Times New Roman"/>
          <w:sz w:val="28"/>
          <w:szCs w:val="28"/>
        </w:rPr>
        <w:t>ять</w:t>
      </w:r>
      <w:r w:rsidRPr="008A53A2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573573">
        <w:rPr>
          <w:rFonts w:ascii="Times New Roman" w:hAnsi="Times New Roman" w:cs="Times New Roman"/>
          <w:sz w:val="28"/>
          <w:szCs w:val="28"/>
        </w:rPr>
        <w:t>е</w:t>
      </w:r>
      <w:r w:rsidRPr="008A53A2">
        <w:rPr>
          <w:rFonts w:ascii="Times New Roman" w:hAnsi="Times New Roman" w:cs="Times New Roman"/>
          <w:sz w:val="28"/>
          <w:szCs w:val="28"/>
        </w:rPr>
        <w:t xml:space="preserve"> потребност</w:t>
      </w:r>
      <w:r w:rsidR="00573573">
        <w:rPr>
          <w:rFonts w:ascii="Times New Roman" w:hAnsi="Times New Roman" w:cs="Times New Roman"/>
          <w:sz w:val="28"/>
          <w:szCs w:val="28"/>
        </w:rPr>
        <w:t>и</w:t>
      </w:r>
      <w:r w:rsidRPr="008A53A2">
        <w:rPr>
          <w:rFonts w:ascii="Times New Roman" w:hAnsi="Times New Roman" w:cs="Times New Roman"/>
          <w:sz w:val="28"/>
          <w:szCs w:val="28"/>
        </w:rPr>
        <w:t xml:space="preserve"> обучающихся в интеллектуальном, нравственном, художественно-эстетическом развитии и физическом совершенствовании;</w:t>
      </w:r>
    </w:p>
    <w:p w:rsidR="008A53A2" w:rsidRPr="008A53A2" w:rsidRDefault="008A53A2" w:rsidP="008A5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53A2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A53A2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A53A2">
        <w:rPr>
          <w:rFonts w:ascii="Times New Roman" w:hAnsi="Times New Roman" w:cs="Times New Roman"/>
          <w:sz w:val="28"/>
          <w:szCs w:val="28"/>
        </w:rPr>
        <w:t xml:space="preserve"> здорового и безопасного образа жизни,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8A53A2">
        <w:rPr>
          <w:rFonts w:ascii="Times New Roman" w:hAnsi="Times New Roman" w:cs="Times New Roman"/>
          <w:sz w:val="28"/>
          <w:szCs w:val="28"/>
        </w:rPr>
        <w:t>укрепление здоровья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A53A2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A53A2">
        <w:rPr>
          <w:rFonts w:ascii="Times New Roman" w:hAnsi="Times New Roman" w:cs="Times New Roman"/>
          <w:sz w:val="28"/>
          <w:szCs w:val="28"/>
        </w:rPr>
        <w:t xml:space="preserve"> свободного времени обучающихся;</w:t>
      </w:r>
    </w:p>
    <w:p w:rsidR="008A53A2" w:rsidRPr="008A53A2" w:rsidRDefault="008A53A2" w:rsidP="008A5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53A2">
        <w:rPr>
          <w:rFonts w:ascii="Times New Roman" w:hAnsi="Times New Roman" w:cs="Times New Roman"/>
          <w:sz w:val="28"/>
          <w:szCs w:val="28"/>
        </w:rPr>
        <w:t>адаптаци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53A2">
        <w:rPr>
          <w:rFonts w:ascii="Times New Roman" w:hAnsi="Times New Roman" w:cs="Times New Roman"/>
          <w:sz w:val="28"/>
          <w:szCs w:val="28"/>
        </w:rPr>
        <w:t xml:space="preserve"> обучающихся к жизни в обществе;</w:t>
      </w:r>
    </w:p>
    <w:p w:rsidR="008A53A2" w:rsidRDefault="008A53A2" w:rsidP="008A5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53A2">
        <w:rPr>
          <w:rFonts w:ascii="Times New Roman" w:hAnsi="Times New Roman" w:cs="Times New Roman"/>
          <w:sz w:val="28"/>
          <w:szCs w:val="28"/>
        </w:rPr>
        <w:t>профессиональн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A53A2">
        <w:rPr>
          <w:rFonts w:ascii="Times New Roman" w:hAnsi="Times New Roman" w:cs="Times New Roman"/>
          <w:sz w:val="28"/>
          <w:szCs w:val="28"/>
        </w:rPr>
        <w:t xml:space="preserve"> ориентаци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53A2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8A53A2" w:rsidRPr="008A53A2" w:rsidRDefault="008A53A2" w:rsidP="008A5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359D">
        <w:rPr>
          <w:rFonts w:ascii="Times New Roman" w:hAnsi="Times New Roman" w:cs="Times New Roman"/>
          <w:sz w:val="28"/>
          <w:szCs w:val="28"/>
        </w:rPr>
        <w:t>выявлять</w:t>
      </w:r>
      <w:r w:rsidRPr="008A53A2">
        <w:rPr>
          <w:rFonts w:ascii="Times New Roman" w:hAnsi="Times New Roman" w:cs="Times New Roman"/>
          <w:sz w:val="28"/>
          <w:szCs w:val="28"/>
        </w:rPr>
        <w:t>, разви</w:t>
      </w:r>
      <w:r w:rsidR="00C0359D">
        <w:rPr>
          <w:rFonts w:ascii="Times New Roman" w:hAnsi="Times New Roman" w:cs="Times New Roman"/>
          <w:sz w:val="28"/>
          <w:szCs w:val="28"/>
        </w:rPr>
        <w:t>вать</w:t>
      </w:r>
      <w:r w:rsidRPr="008A53A2">
        <w:rPr>
          <w:rFonts w:ascii="Times New Roman" w:hAnsi="Times New Roman" w:cs="Times New Roman"/>
          <w:sz w:val="28"/>
          <w:szCs w:val="28"/>
        </w:rPr>
        <w:t xml:space="preserve"> и поддерж</w:t>
      </w:r>
      <w:r w:rsidR="00C0359D">
        <w:rPr>
          <w:rFonts w:ascii="Times New Roman" w:hAnsi="Times New Roman" w:cs="Times New Roman"/>
          <w:sz w:val="28"/>
          <w:szCs w:val="28"/>
        </w:rPr>
        <w:t>ивать</w:t>
      </w:r>
      <w:r w:rsidRPr="008A53A2">
        <w:rPr>
          <w:rFonts w:ascii="Times New Roman" w:hAnsi="Times New Roman" w:cs="Times New Roman"/>
          <w:sz w:val="28"/>
          <w:szCs w:val="28"/>
        </w:rPr>
        <w:t xml:space="preserve"> обучающихся, проявивших выдающиеся способности;</w:t>
      </w:r>
    </w:p>
    <w:p w:rsidR="00A555D2" w:rsidRPr="009C6B80" w:rsidRDefault="008A53A2" w:rsidP="00C0359D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184A" w:rsidRPr="009C6B80">
        <w:rPr>
          <w:sz w:val="28"/>
          <w:szCs w:val="28"/>
        </w:rPr>
        <w:t>формирова</w:t>
      </w:r>
      <w:r w:rsidR="00C0359D">
        <w:rPr>
          <w:sz w:val="28"/>
          <w:szCs w:val="28"/>
        </w:rPr>
        <w:t>ть</w:t>
      </w:r>
      <w:r w:rsidR="00F7184A" w:rsidRPr="009C6B80">
        <w:rPr>
          <w:sz w:val="28"/>
          <w:szCs w:val="28"/>
        </w:rPr>
        <w:t xml:space="preserve"> систем</w:t>
      </w:r>
      <w:r w:rsidR="00C0359D">
        <w:rPr>
          <w:sz w:val="28"/>
          <w:szCs w:val="28"/>
        </w:rPr>
        <w:t>у</w:t>
      </w:r>
      <w:r w:rsidR="00F7184A" w:rsidRPr="009C6B80">
        <w:rPr>
          <w:sz w:val="28"/>
          <w:szCs w:val="28"/>
        </w:rPr>
        <w:t xml:space="preserve"> знаний,</w:t>
      </w:r>
      <w:r w:rsidR="0054020D" w:rsidRPr="009C6B80">
        <w:rPr>
          <w:sz w:val="28"/>
          <w:szCs w:val="28"/>
        </w:rPr>
        <w:t xml:space="preserve"> </w:t>
      </w:r>
      <w:r w:rsidR="004137A3" w:rsidRPr="009C6B80">
        <w:rPr>
          <w:sz w:val="28"/>
          <w:szCs w:val="28"/>
        </w:rPr>
        <w:t>умений и навыков, позво</w:t>
      </w:r>
      <w:r w:rsidR="00F7184A" w:rsidRPr="009C6B80">
        <w:rPr>
          <w:sz w:val="28"/>
          <w:szCs w:val="28"/>
        </w:rPr>
        <w:t>ляющих детям школьного возраста</w:t>
      </w:r>
      <w:r>
        <w:rPr>
          <w:sz w:val="28"/>
          <w:szCs w:val="28"/>
        </w:rPr>
        <w:t xml:space="preserve"> </w:t>
      </w:r>
      <w:r w:rsidR="004137A3" w:rsidRPr="009C6B80">
        <w:rPr>
          <w:sz w:val="28"/>
          <w:szCs w:val="28"/>
        </w:rPr>
        <w:t>безопасно</w:t>
      </w:r>
      <w:r>
        <w:rPr>
          <w:sz w:val="28"/>
          <w:szCs w:val="28"/>
        </w:rPr>
        <w:t xml:space="preserve"> </w:t>
      </w:r>
      <w:r w:rsidR="00F7184A" w:rsidRPr="009C6B80">
        <w:rPr>
          <w:sz w:val="28"/>
          <w:szCs w:val="28"/>
        </w:rPr>
        <w:t xml:space="preserve">передвигаться </w:t>
      </w:r>
      <w:r w:rsidR="004137A3" w:rsidRPr="009C6B80">
        <w:rPr>
          <w:sz w:val="28"/>
          <w:szCs w:val="28"/>
        </w:rPr>
        <w:t>в условиях дорожного движения;</w:t>
      </w:r>
    </w:p>
    <w:p w:rsidR="00A555D2" w:rsidRPr="009C6B80" w:rsidRDefault="00A555D2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>- в</w:t>
      </w:r>
      <w:r w:rsidR="004137A3" w:rsidRPr="009C6B80">
        <w:rPr>
          <w:sz w:val="28"/>
          <w:szCs w:val="28"/>
        </w:rPr>
        <w:t>оспитать у учащихся дисциплинированность и ответственность за свои действия на дороге;</w:t>
      </w:r>
    </w:p>
    <w:p w:rsidR="004137A3" w:rsidRPr="009C6B80" w:rsidRDefault="00C0359D" w:rsidP="009C6B80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4137A3" w:rsidRPr="009C6B80">
        <w:rPr>
          <w:sz w:val="28"/>
          <w:szCs w:val="28"/>
        </w:rPr>
        <w:t>ыработать у учащихся культуру поведения в транспорте и дорожную этику;</w:t>
      </w:r>
    </w:p>
    <w:p w:rsidR="00394508" w:rsidRPr="009C6B80" w:rsidRDefault="00C0359D" w:rsidP="009C6B80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4508" w:rsidRPr="009C6B80" w:rsidRDefault="00394508" w:rsidP="009C6B80">
      <w:pPr>
        <w:pStyle w:val="a7"/>
        <w:ind w:left="0"/>
        <w:jc w:val="both"/>
        <w:rPr>
          <w:sz w:val="28"/>
          <w:szCs w:val="28"/>
        </w:rPr>
      </w:pPr>
    </w:p>
    <w:p w:rsidR="00A555D2" w:rsidRPr="009C6B80" w:rsidRDefault="00A555D2" w:rsidP="009C6B80">
      <w:pPr>
        <w:pStyle w:val="a7"/>
        <w:ind w:left="0"/>
        <w:jc w:val="both"/>
        <w:rPr>
          <w:b/>
          <w:sz w:val="28"/>
          <w:szCs w:val="28"/>
        </w:rPr>
      </w:pPr>
    </w:p>
    <w:p w:rsidR="004137A3" w:rsidRPr="009C6B80" w:rsidRDefault="009C6B80" w:rsidP="009C6B80">
      <w:pPr>
        <w:pStyle w:val="a7"/>
        <w:ind w:left="0"/>
        <w:jc w:val="both"/>
        <w:rPr>
          <w:b/>
          <w:sz w:val="28"/>
          <w:szCs w:val="28"/>
        </w:rPr>
      </w:pPr>
      <w:r w:rsidRPr="009C6B80">
        <w:rPr>
          <w:b/>
          <w:sz w:val="28"/>
          <w:szCs w:val="28"/>
        </w:rPr>
        <w:t>ОБЩАЯ ХАРАКТЕРИСТИКА ПРОГРАММЫ</w:t>
      </w:r>
    </w:p>
    <w:p w:rsidR="00394508" w:rsidRPr="009C6B80" w:rsidRDefault="00394508" w:rsidP="009C6B80">
      <w:pPr>
        <w:pStyle w:val="a7"/>
        <w:ind w:left="0"/>
        <w:jc w:val="both"/>
        <w:rPr>
          <w:sz w:val="28"/>
          <w:szCs w:val="28"/>
        </w:rPr>
      </w:pPr>
    </w:p>
    <w:p w:rsidR="00A50A63" w:rsidRPr="009C6B80" w:rsidRDefault="002C760D" w:rsidP="009C6B80">
      <w:pPr>
        <w:pStyle w:val="ad"/>
        <w:ind w:firstLine="708"/>
        <w:jc w:val="both"/>
        <w:rPr>
          <w:sz w:val="28"/>
          <w:szCs w:val="28"/>
        </w:rPr>
      </w:pPr>
      <w:r w:rsidRPr="009C6B80">
        <w:rPr>
          <w:sz w:val="28"/>
          <w:szCs w:val="28"/>
        </w:rPr>
        <w:t>Автомобилизация страны, развитие сети дорог, резкий рост количества транспорта</w:t>
      </w:r>
      <w:r w:rsidR="00E87385" w:rsidRPr="009C6B80">
        <w:rPr>
          <w:sz w:val="28"/>
          <w:szCs w:val="28"/>
        </w:rPr>
        <w:t>, увеличение интенсивности движения транспорта и пешеходов на улицах и дорогах создают объективные предпосылки для возникновения дорожно-транспортных происшествий, несчастных случаев с участниками дорожного движения, особенно с детьми и подростками</w:t>
      </w:r>
      <w:r w:rsidR="00A50A63" w:rsidRPr="009C6B80">
        <w:rPr>
          <w:sz w:val="28"/>
          <w:szCs w:val="28"/>
        </w:rPr>
        <w:t>.</w:t>
      </w:r>
    </w:p>
    <w:p w:rsidR="00E87385" w:rsidRPr="009C6B80" w:rsidRDefault="00A50A63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>Травматизм на дорогах - это проблема, которая беспокоит людей всех стран мира. Плата очень дорогая и ничем не оправданная.</w:t>
      </w:r>
    </w:p>
    <w:p w:rsidR="00EB593C" w:rsidRPr="009C6B80" w:rsidRDefault="00E87385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>Основными причинами ДТП, в которых страд</w:t>
      </w:r>
      <w:r w:rsidR="00060216" w:rsidRPr="009C6B80">
        <w:rPr>
          <w:sz w:val="28"/>
          <w:szCs w:val="28"/>
        </w:rPr>
        <w:t xml:space="preserve">ают дети и подростки, являются </w:t>
      </w:r>
      <w:r w:rsidRPr="009C6B80">
        <w:rPr>
          <w:sz w:val="28"/>
          <w:szCs w:val="28"/>
        </w:rPr>
        <w:t>недисциплинированность учащихся, незнание ими  Правил дорожного движения Российской Федерации.Уже с раннего возраста у детей необходимо воспитывать сознательное отношение к ПДД, которые должны стать нормой поведения каждого культурного человека.</w:t>
      </w:r>
      <w:r w:rsidR="00A50A63" w:rsidRPr="009C6B80">
        <w:rPr>
          <w:sz w:val="28"/>
          <w:szCs w:val="28"/>
        </w:rPr>
        <w:t xml:space="preserve"> Изучение Правил дорожного движения существенно расширяет возможность воспитания грамотного пешехода и позволяет значительно уменьшить дорожно-транспортный травматизм среди детей и подростков. </w:t>
      </w:r>
      <w:r w:rsidRPr="009C6B80">
        <w:rPr>
          <w:sz w:val="28"/>
          <w:szCs w:val="28"/>
        </w:rPr>
        <w:t>ПДД являются важным средством трудового регулирования в сфере дорожного движения, воспитания его участников в духе дисципл</w:t>
      </w:r>
      <w:r w:rsidR="00060216" w:rsidRPr="009C6B80">
        <w:rPr>
          <w:sz w:val="28"/>
          <w:szCs w:val="28"/>
        </w:rPr>
        <w:t xml:space="preserve">ины, ответственности, взаимной </w:t>
      </w:r>
      <w:r w:rsidRPr="009C6B80">
        <w:rPr>
          <w:sz w:val="28"/>
          <w:szCs w:val="28"/>
        </w:rPr>
        <w:t>предусмотрительности, внимательности.</w:t>
      </w:r>
    </w:p>
    <w:p w:rsidR="00A50A63" w:rsidRPr="009C6B80" w:rsidRDefault="001C589B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 xml:space="preserve"> Выполнение всех требований </w:t>
      </w:r>
      <w:r w:rsidR="00E87385" w:rsidRPr="009C6B80">
        <w:rPr>
          <w:sz w:val="28"/>
          <w:szCs w:val="28"/>
        </w:rPr>
        <w:t>ПДД создает предпосылки четкого и безопасного движения транспортных средств и пешеходов по улицам и дорогам.</w:t>
      </w:r>
    </w:p>
    <w:p w:rsidR="00E87385" w:rsidRPr="009C6B80" w:rsidRDefault="001C589B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 xml:space="preserve">Правительство РФ обращается </w:t>
      </w:r>
      <w:r w:rsidR="00E87385" w:rsidRPr="009C6B80">
        <w:rPr>
          <w:sz w:val="28"/>
          <w:szCs w:val="28"/>
        </w:rPr>
        <w:t xml:space="preserve">ко всем участникам дорожного движения – «сконцентрировать свое внимание на неукоснительном соблюдении ПДД, на уважении друг к другу, помня при этом, что от нашего поведения на дорогах и улицах зависит как наша собственная жизнь, так жизнь и здоровье любого человека». Находясь в социуме, каждый человек, так или иначе, влияет на уровень безопасности окружающих </w:t>
      </w:r>
      <w:r w:rsidR="00E87385" w:rsidRPr="009C6B80">
        <w:rPr>
          <w:sz w:val="28"/>
          <w:szCs w:val="28"/>
        </w:rPr>
        <w:lastRenderedPageBreak/>
        <w:t xml:space="preserve">людей, и безопасность каждого во многом зависит от уровня сформированности культуры личной безопасности конкретного человека. Перед нами стоит актуальная задача по воспитанию культуры личной безопасности, которая является компонентом общечеловеческой культуры. </w:t>
      </w:r>
    </w:p>
    <w:p w:rsidR="00E87385" w:rsidRPr="009C6B80" w:rsidRDefault="00E87385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 xml:space="preserve">      Данная программа сориентирована на изучение основ безопасности</w:t>
      </w:r>
      <w:r w:rsidR="00060216" w:rsidRPr="009C6B80">
        <w:rPr>
          <w:sz w:val="28"/>
          <w:szCs w:val="28"/>
        </w:rPr>
        <w:t xml:space="preserve">, направленных </w:t>
      </w:r>
      <w:r w:rsidRPr="009C6B80">
        <w:rPr>
          <w:sz w:val="28"/>
          <w:szCs w:val="28"/>
        </w:rPr>
        <w:t>на обеспечение безопасности личности на дороге от всех источников угроз, на знания и навыки использования правил дорожного движения  в жизни, которые  являются одним из фрагментов культуры  личной безопасности.</w:t>
      </w:r>
    </w:p>
    <w:p w:rsidR="00E87385" w:rsidRPr="009C6B80" w:rsidRDefault="00E87385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>Программа «</w:t>
      </w:r>
      <w:r w:rsidR="001C589B" w:rsidRPr="009C6B80">
        <w:rPr>
          <w:sz w:val="28"/>
          <w:szCs w:val="28"/>
        </w:rPr>
        <w:t xml:space="preserve">Клаксон» </w:t>
      </w:r>
      <w:r w:rsidRPr="009C6B80">
        <w:rPr>
          <w:sz w:val="28"/>
          <w:szCs w:val="28"/>
        </w:rPr>
        <w:t>имеет цель не механическое заучивание ПДД, а формирование и развитие познавательной деятельности, ориентированной на понимание о</w:t>
      </w:r>
      <w:r w:rsidR="00E97CD2" w:rsidRPr="009C6B80">
        <w:rPr>
          <w:sz w:val="28"/>
          <w:szCs w:val="28"/>
        </w:rPr>
        <w:t>пасности и безопа</w:t>
      </w:r>
      <w:r w:rsidR="00BF03A3" w:rsidRPr="009C6B80">
        <w:rPr>
          <w:sz w:val="28"/>
          <w:szCs w:val="28"/>
        </w:rPr>
        <w:t>сности у обучающихся</w:t>
      </w:r>
      <w:r w:rsidR="00E97CD2" w:rsidRPr="009C6B80">
        <w:rPr>
          <w:sz w:val="28"/>
          <w:szCs w:val="28"/>
        </w:rPr>
        <w:t>.</w:t>
      </w:r>
    </w:p>
    <w:p w:rsidR="00E87385" w:rsidRPr="009C6B80" w:rsidRDefault="001C589B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 xml:space="preserve">       Занятия проводятся</w:t>
      </w:r>
      <w:r w:rsidR="00E87385" w:rsidRPr="009C6B80">
        <w:rPr>
          <w:sz w:val="28"/>
          <w:szCs w:val="28"/>
        </w:rPr>
        <w:t xml:space="preserve"> в доступной и стимулирующей развитие интереса форме. На каждом занятии присутствует элемент игры.</w:t>
      </w:r>
    </w:p>
    <w:p w:rsidR="00E87385" w:rsidRPr="009C6B80" w:rsidRDefault="00E87385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 xml:space="preserve">      Игровые технологии, применяемые в программе, дают возможность включиться школьнику в практическую деятельность, в условиях ситуаций, направленных на воссоздание и усвоение опыта безопасного поведения на дорогах и улицах, в котором складывается и совершенствуется самоуправление поведением. </w:t>
      </w:r>
    </w:p>
    <w:p w:rsidR="00394508" w:rsidRPr="009C6B80" w:rsidRDefault="00394508" w:rsidP="009C6B80">
      <w:pPr>
        <w:pStyle w:val="ad"/>
        <w:jc w:val="both"/>
        <w:rPr>
          <w:sz w:val="28"/>
          <w:szCs w:val="28"/>
        </w:rPr>
      </w:pPr>
    </w:p>
    <w:p w:rsidR="00E87385" w:rsidRPr="009C6B80" w:rsidRDefault="00E87385" w:rsidP="009C6B80">
      <w:pPr>
        <w:pStyle w:val="ad"/>
        <w:jc w:val="both"/>
        <w:rPr>
          <w:sz w:val="28"/>
          <w:szCs w:val="28"/>
          <w:u w:val="single"/>
        </w:rPr>
      </w:pPr>
      <w:r w:rsidRPr="009C6B80">
        <w:rPr>
          <w:sz w:val="28"/>
          <w:szCs w:val="28"/>
          <w:u w:val="single"/>
        </w:rPr>
        <w:t>Программа составлена по трем основным видам деятельности:</w:t>
      </w:r>
    </w:p>
    <w:p w:rsidR="00E87385" w:rsidRPr="009C6B80" w:rsidRDefault="00E87385" w:rsidP="009C6B80">
      <w:pPr>
        <w:pStyle w:val="ad"/>
        <w:numPr>
          <w:ilvl w:val="0"/>
          <w:numId w:val="34"/>
        </w:numPr>
        <w:jc w:val="both"/>
        <w:rPr>
          <w:sz w:val="28"/>
          <w:szCs w:val="28"/>
        </w:rPr>
      </w:pPr>
      <w:r w:rsidRPr="009C6B80">
        <w:rPr>
          <w:sz w:val="28"/>
          <w:szCs w:val="28"/>
        </w:rPr>
        <w:t xml:space="preserve">обучение детей происходит на основе современных педагогических технологий теоретическим знаниям: правилам дорожного движения  и безопасного поведения на улице; </w:t>
      </w:r>
    </w:p>
    <w:p w:rsidR="00E87385" w:rsidRPr="009C6B80" w:rsidRDefault="00E87385" w:rsidP="009C6B80">
      <w:pPr>
        <w:pStyle w:val="ad"/>
        <w:numPr>
          <w:ilvl w:val="0"/>
          <w:numId w:val="34"/>
        </w:numPr>
        <w:jc w:val="both"/>
        <w:rPr>
          <w:sz w:val="28"/>
          <w:szCs w:val="28"/>
        </w:rPr>
      </w:pPr>
      <w:r w:rsidRPr="009C6B80">
        <w:rPr>
          <w:sz w:val="28"/>
          <w:szCs w:val="28"/>
        </w:rPr>
        <w:t xml:space="preserve">творческие работы учащихся (изучение тематических иллюстраций, плакатов, слайдов и выполнение креативных заданий, развивающих их познавательные способности, необходимые им для правильной и безопасной ориентации в дорожной среде); </w:t>
      </w:r>
    </w:p>
    <w:p w:rsidR="00E87385" w:rsidRPr="009C6B80" w:rsidRDefault="00E87385" w:rsidP="009C6B80">
      <w:pPr>
        <w:pStyle w:val="ad"/>
        <w:numPr>
          <w:ilvl w:val="0"/>
          <w:numId w:val="34"/>
        </w:numPr>
        <w:jc w:val="both"/>
        <w:rPr>
          <w:sz w:val="28"/>
          <w:szCs w:val="28"/>
        </w:rPr>
      </w:pPr>
      <w:r w:rsidRPr="009C6B80">
        <w:rPr>
          <w:sz w:val="28"/>
          <w:szCs w:val="28"/>
        </w:rPr>
        <w:t xml:space="preserve">практическая отработка координации движений, двигательных умений и навыков безопасного поведения на улицах, дорогах и в транспорте с использованием для этого комплекса игр (сюжетные, ролевые, игры по правилам и др.) и специальных упражнений (вводные, групповые, индивидуальные). </w:t>
      </w:r>
    </w:p>
    <w:p w:rsidR="00950884" w:rsidRPr="009C6B80" w:rsidRDefault="00950884" w:rsidP="009C6B80">
      <w:pPr>
        <w:pStyle w:val="ad"/>
        <w:jc w:val="both"/>
        <w:rPr>
          <w:sz w:val="28"/>
          <w:szCs w:val="28"/>
        </w:rPr>
      </w:pPr>
    </w:p>
    <w:p w:rsidR="0035698C" w:rsidRPr="009C6B80" w:rsidRDefault="0035698C" w:rsidP="009C6B80">
      <w:pPr>
        <w:pStyle w:val="ad"/>
        <w:jc w:val="both"/>
        <w:rPr>
          <w:sz w:val="28"/>
          <w:szCs w:val="28"/>
        </w:rPr>
      </w:pPr>
    </w:p>
    <w:p w:rsidR="009C6B80" w:rsidRDefault="009C6B80" w:rsidP="009C6B80">
      <w:pPr>
        <w:pStyle w:val="21"/>
        <w:shd w:val="clear" w:color="auto" w:fill="auto"/>
        <w:tabs>
          <w:tab w:val="left" w:pos="1429"/>
        </w:tabs>
        <w:spacing w:before="0" w:after="0" w:line="240" w:lineRule="auto"/>
        <w:jc w:val="center"/>
        <w:rPr>
          <w:rFonts w:cs="Times New Roman"/>
        </w:rPr>
      </w:pPr>
    </w:p>
    <w:p w:rsidR="001C1F95" w:rsidRPr="009C6B80" w:rsidRDefault="009C6B80" w:rsidP="009C6B80">
      <w:pPr>
        <w:pStyle w:val="21"/>
        <w:shd w:val="clear" w:color="auto" w:fill="auto"/>
        <w:tabs>
          <w:tab w:val="left" w:pos="1429"/>
        </w:tabs>
        <w:spacing w:before="0" w:after="0" w:line="240" w:lineRule="auto"/>
        <w:jc w:val="center"/>
        <w:rPr>
          <w:rFonts w:cs="Times New Roman"/>
        </w:rPr>
      </w:pPr>
      <w:r w:rsidRPr="009C6B80">
        <w:rPr>
          <w:rFonts w:cs="Times New Roman"/>
        </w:rPr>
        <w:t>ПРИНЦИПЫ РЕАЛИЗАЦИИ ПРОГРАММЫ</w:t>
      </w:r>
    </w:p>
    <w:p w:rsidR="001C1F95" w:rsidRPr="009C6B80" w:rsidRDefault="001C1F95" w:rsidP="009C6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B80">
        <w:rPr>
          <w:rFonts w:ascii="Times New Roman" w:hAnsi="Times New Roman" w:cs="Times New Roman"/>
          <w:sz w:val="28"/>
          <w:szCs w:val="28"/>
        </w:rPr>
        <w:t>Реализация программы основана на нескольких идеях, на которых, по представлению автора, должны основываться принципы организации учебно-воспитательного процесса.</w:t>
      </w:r>
    </w:p>
    <w:p w:rsidR="001C1F95" w:rsidRPr="009C6B80" w:rsidRDefault="001C1F95" w:rsidP="009C6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B80">
        <w:rPr>
          <w:rFonts w:ascii="Times New Roman" w:hAnsi="Times New Roman" w:cs="Times New Roman"/>
          <w:i/>
          <w:sz w:val="28"/>
          <w:szCs w:val="28"/>
        </w:rPr>
        <w:t>Идея гуманистического подхода</w:t>
      </w:r>
      <w:r w:rsidRPr="009C6B80">
        <w:rPr>
          <w:rFonts w:ascii="Times New Roman" w:hAnsi="Times New Roman" w:cs="Times New Roman"/>
          <w:sz w:val="28"/>
          <w:szCs w:val="28"/>
        </w:rPr>
        <w:t xml:space="preserve"> предусматривает отношение педагога к обучающемуся как к младшему товарищу, который будет его сменой.</w:t>
      </w:r>
    </w:p>
    <w:p w:rsidR="001C1F95" w:rsidRPr="009C6B80" w:rsidRDefault="001C1F95" w:rsidP="009C6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B80">
        <w:rPr>
          <w:rFonts w:ascii="Times New Roman" w:hAnsi="Times New Roman" w:cs="Times New Roman"/>
          <w:i/>
          <w:sz w:val="28"/>
          <w:szCs w:val="28"/>
        </w:rPr>
        <w:t>Идея индивидуального подхода</w:t>
      </w:r>
      <w:r w:rsidRPr="009C6B80">
        <w:rPr>
          <w:rFonts w:ascii="Times New Roman" w:hAnsi="Times New Roman" w:cs="Times New Roman"/>
          <w:sz w:val="28"/>
          <w:szCs w:val="28"/>
        </w:rPr>
        <w:t xml:space="preserve"> вытекает из учета личностных особенностей, в том числе в области выбора ребенком характера работы в объединении.</w:t>
      </w:r>
    </w:p>
    <w:p w:rsidR="001C1F95" w:rsidRPr="009C6B80" w:rsidRDefault="001C1F95" w:rsidP="009C6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B80">
        <w:rPr>
          <w:rFonts w:ascii="Times New Roman" w:hAnsi="Times New Roman" w:cs="Times New Roman"/>
          <w:i/>
          <w:sz w:val="28"/>
          <w:szCs w:val="28"/>
        </w:rPr>
        <w:t xml:space="preserve">Идея творческого саморазвития </w:t>
      </w:r>
      <w:r w:rsidRPr="009C6B80">
        <w:rPr>
          <w:rFonts w:ascii="Times New Roman" w:hAnsi="Times New Roman" w:cs="Times New Roman"/>
          <w:sz w:val="28"/>
          <w:szCs w:val="28"/>
        </w:rPr>
        <w:t>реализуется через побуждение всех детей к самостоятельным исследованиям, самовоспитанию и самосовершенствованию.</w:t>
      </w:r>
    </w:p>
    <w:p w:rsidR="001C1F95" w:rsidRPr="009C6B80" w:rsidRDefault="001C1F95" w:rsidP="009C6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B80">
        <w:rPr>
          <w:rFonts w:ascii="Times New Roman" w:hAnsi="Times New Roman" w:cs="Times New Roman"/>
          <w:i/>
          <w:sz w:val="28"/>
          <w:szCs w:val="28"/>
        </w:rPr>
        <w:lastRenderedPageBreak/>
        <w:t>Идея практической направленности</w:t>
      </w:r>
      <w:r w:rsidRPr="009C6B80">
        <w:rPr>
          <w:rFonts w:ascii="Times New Roman" w:hAnsi="Times New Roman" w:cs="Times New Roman"/>
          <w:sz w:val="28"/>
          <w:szCs w:val="28"/>
        </w:rPr>
        <w:t xml:space="preserve"> осуществляется через сочетание теоретической и экспериментальной работы, участие в олимпиадах, турнирах и конкурсах.</w:t>
      </w:r>
    </w:p>
    <w:p w:rsidR="001C1F95" w:rsidRPr="009C6B80" w:rsidRDefault="001C1F95" w:rsidP="009C6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B80">
        <w:rPr>
          <w:rFonts w:ascii="Times New Roman" w:hAnsi="Times New Roman" w:cs="Times New Roman"/>
          <w:i/>
          <w:sz w:val="28"/>
          <w:szCs w:val="28"/>
        </w:rPr>
        <w:t>Идея коллективизма</w:t>
      </w:r>
      <w:r w:rsidRPr="009C6B80">
        <w:rPr>
          <w:rFonts w:ascii="Times New Roman" w:hAnsi="Times New Roman" w:cs="Times New Roman"/>
          <w:sz w:val="28"/>
          <w:szCs w:val="28"/>
        </w:rPr>
        <w:t xml:space="preserve"> опирается на совместную работу групп детей по решению экспериментальных задач, коллективное обсуждение теоретических вопросов и коллективный разбор результатов выступлений в различных мероприятиях.</w:t>
      </w:r>
    </w:p>
    <w:p w:rsidR="001C1F95" w:rsidRPr="009C6B80" w:rsidRDefault="001C1F95" w:rsidP="009C6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B80">
        <w:rPr>
          <w:rFonts w:ascii="Times New Roman" w:hAnsi="Times New Roman" w:cs="Times New Roman"/>
          <w:sz w:val="28"/>
          <w:szCs w:val="28"/>
        </w:rPr>
        <w:t>Программа реализуется на основе следующих принципов:</w:t>
      </w:r>
    </w:p>
    <w:p w:rsidR="001C1F95" w:rsidRPr="009C6B80" w:rsidRDefault="001C1F95" w:rsidP="009C6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B80">
        <w:rPr>
          <w:rFonts w:ascii="Times New Roman" w:hAnsi="Times New Roman" w:cs="Times New Roman"/>
          <w:sz w:val="28"/>
          <w:szCs w:val="28"/>
        </w:rPr>
        <w:t xml:space="preserve">– </w:t>
      </w:r>
      <w:r w:rsidRPr="009C6B80">
        <w:rPr>
          <w:rFonts w:ascii="Times New Roman" w:hAnsi="Times New Roman" w:cs="Times New Roman"/>
          <w:i/>
          <w:sz w:val="28"/>
          <w:szCs w:val="28"/>
        </w:rPr>
        <w:t>принцип научности</w:t>
      </w:r>
      <w:r w:rsidRPr="009C6B80">
        <w:rPr>
          <w:rFonts w:ascii="Times New Roman" w:hAnsi="Times New Roman" w:cs="Times New Roman"/>
          <w:sz w:val="28"/>
          <w:szCs w:val="28"/>
        </w:rPr>
        <w:t>, направленный на получение достоверной информации;</w:t>
      </w:r>
    </w:p>
    <w:p w:rsidR="001C1F95" w:rsidRPr="009C6B80" w:rsidRDefault="001C1F95" w:rsidP="009C6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B80">
        <w:rPr>
          <w:rFonts w:ascii="Times New Roman" w:hAnsi="Times New Roman" w:cs="Times New Roman"/>
          <w:sz w:val="28"/>
          <w:szCs w:val="28"/>
        </w:rPr>
        <w:t xml:space="preserve">– </w:t>
      </w:r>
      <w:r w:rsidRPr="009C6B80">
        <w:rPr>
          <w:rFonts w:ascii="Times New Roman" w:hAnsi="Times New Roman" w:cs="Times New Roman"/>
          <w:i/>
          <w:sz w:val="28"/>
          <w:szCs w:val="28"/>
        </w:rPr>
        <w:t>принцип систематичности и последовательности</w:t>
      </w:r>
      <w:r w:rsidRPr="009C6B80">
        <w:rPr>
          <w:rFonts w:ascii="Times New Roman" w:hAnsi="Times New Roman" w:cs="Times New Roman"/>
          <w:sz w:val="28"/>
          <w:szCs w:val="28"/>
        </w:rPr>
        <w:t>, требующий логической последовательности в изложении материала;</w:t>
      </w:r>
    </w:p>
    <w:p w:rsidR="001C1F95" w:rsidRPr="009C6B80" w:rsidRDefault="001C1F95" w:rsidP="009C6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B80">
        <w:rPr>
          <w:rFonts w:ascii="Times New Roman" w:hAnsi="Times New Roman" w:cs="Times New Roman"/>
          <w:sz w:val="28"/>
          <w:szCs w:val="28"/>
        </w:rPr>
        <w:t xml:space="preserve">– </w:t>
      </w:r>
      <w:r w:rsidRPr="009C6B80">
        <w:rPr>
          <w:rFonts w:ascii="Times New Roman" w:hAnsi="Times New Roman" w:cs="Times New Roman"/>
          <w:i/>
          <w:sz w:val="28"/>
          <w:szCs w:val="28"/>
        </w:rPr>
        <w:t>принцип доступности,</w:t>
      </w:r>
      <w:r w:rsidRPr="009C6B80">
        <w:rPr>
          <w:rFonts w:ascii="Times New Roman" w:hAnsi="Times New Roman" w:cs="Times New Roman"/>
          <w:sz w:val="28"/>
          <w:szCs w:val="28"/>
        </w:rPr>
        <w:t xml:space="preserve"> заключающийся в необходимой простоте изложения материала;</w:t>
      </w:r>
    </w:p>
    <w:p w:rsidR="001C1F95" w:rsidRPr="009C6B80" w:rsidRDefault="001C1F95" w:rsidP="009C6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B80">
        <w:rPr>
          <w:rFonts w:ascii="Times New Roman" w:hAnsi="Times New Roman" w:cs="Times New Roman"/>
          <w:sz w:val="28"/>
          <w:szCs w:val="28"/>
        </w:rPr>
        <w:t xml:space="preserve">– </w:t>
      </w:r>
      <w:r w:rsidRPr="009C6B80">
        <w:rPr>
          <w:rFonts w:ascii="Times New Roman" w:hAnsi="Times New Roman" w:cs="Times New Roman"/>
          <w:i/>
          <w:sz w:val="28"/>
          <w:szCs w:val="28"/>
        </w:rPr>
        <w:t>принцип преодоления трудностей,</w:t>
      </w:r>
      <w:r w:rsidRPr="009C6B80">
        <w:rPr>
          <w:rFonts w:ascii="Times New Roman" w:hAnsi="Times New Roman" w:cs="Times New Roman"/>
          <w:sz w:val="28"/>
          <w:szCs w:val="28"/>
        </w:rPr>
        <w:t xml:space="preserve"> предусматривающий, что обучающее задание не должно быть слишком простым;</w:t>
      </w:r>
    </w:p>
    <w:p w:rsidR="001C1F95" w:rsidRPr="009C6B80" w:rsidRDefault="001C1F95" w:rsidP="009C6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B80">
        <w:rPr>
          <w:rFonts w:ascii="Times New Roman" w:hAnsi="Times New Roman" w:cs="Times New Roman"/>
          <w:sz w:val="28"/>
          <w:szCs w:val="28"/>
        </w:rPr>
        <w:t xml:space="preserve">– </w:t>
      </w:r>
      <w:r w:rsidRPr="009C6B80">
        <w:rPr>
          <w:rFonts w:ascii="Times New Roman" w:hAnsi="Times New Roman" w:cs="Times New Roman"/>
          <w:i/>
          <w:sz w:val="28"/>
          <w:szCs w:val="28"/>
        </w:rPr>
        <w:t>принцип сознательности и активности</w:t>
      </w:r>
      <w:r w:rsidRPr="009C6B80">
        <w:rPr>
          <w:rFonts w:ascii="Times New Roman" w:hAnsi="Times New Roman" w:cs="Times New Roman"/>
          <w:sz w:val="28"/>
          <w:szCs w:val="28"/>
        </w:rPr>
        <w:t>, основанный на свободном выборе ребенка направления своей работы.</w:t>
      </w:r>
    </w:p>
    <w:p w:rsidR="001C1F95" w:rsidRPr="009C6B80" w:rsidRDefault="001C1F95" w:rsidP="009C6B80">
      <w:pPr>
        <w:pStyle w:val="21"/>
        <w:shd w:val="clear" w:color="auto" w:fill="auto"/>
        <w:spacing w:before="0" w:after="0" w:line="240" w:lineRule="auto"/>
        <w:ind w:firstLine="740"/>
        <w:jc w:val="center"/>
        <w:rPr>
          <w:rFonts w:cs="Times New Roman"/>
        </w:rPr>
      </w:pPr>
      <w:r w:rsidRPr="009C6B80">
        <w:rPr>
          <w:rFonts w:cs="Times New Roman"/>
        </w:rPr>
        <w:t>Адресат программы</w:t>
      </w:r>
    </w:p>
    <w:p w:rsidR="001C1F95" w:rsidRPr="009C6B80" w:rsidRDefault="001C1F95" w:rsidP="009C6B80">
      <w:pPr>
        <w:pStyle w:val="21"/>
        <w:shd w:val="clear" w:color="auto" w:fill="auto"/>
        <w:spacing w:before="0" w:after="0" w:line="240" w:lineRule="auto"/>
        <w:ind w:firstLine="740"/>
        <w:rPr>
          <w:rFonts w:cs="Times New Roman"/>
          <w:b w:val="0"/>
        </w:rPr>
      </w:pPr>
      <w:r w:rsidRPr="009C6B80">
        <w:rPr>
          <w:rFonts w:cs="Times New Roman"/>
          <w:b w:val="0"/>
        </w:rPr>
        <w:t>Возраст обучающихся – 1</w:t>
      </w:r>
      <w:r w:rsidR="00341379" w:rsidRPr="009C6B80">
        <w:rPr>
          <w:rFonts w:cs="Times New Roman"/>
          <w:b w:val="0"/>
        </w:rPr>
        <w:t>3</w:t>
      </w:r>
      <w:r w:rsidRPr="009C6B80">
        <w:rPr>
          <w:rFonts w:cs="Times New Roman"/>
          <w:b w:val="0"/>
        </w:rPr>
        <w:t>-1</w:t>
      </w:r>
      <w:r w:rsidR="00341379" w:rsidRPr="009C6B80">
        <w:rPr>
          <w:rFonts w:cs="Times New Roman"/>
          <w:b w:val="0"/>
        </w:rPr>
        <w:t>5</w:t>
      </w:r>
      <w:r w:rsidRPr="009C6B80">
        <w:rPr>
          <w:rFonts w:cs="Times New Roman"/>
          <w:b w:val="0"/>
        </w:rPr>
        <w:t xml:space="preserve"> лет. </w:t>
      </w:r>
    </w:p>
    <w:p w:rsidR="001C1F95" w:rsidRPr="009C6B80" w:rsidRDefault="001C1F95" w:rsidP="009C6B80">
      <w:pPr>
        <w:pStyle w:val="21"/>
        <w:shd w:val="clear" w:color="auto" w:fill="auto"/>
        <w:spacing w:before="0" w:after="0" w:line="240" w:lineRule="auto"/>
        <w:ind w:firstLine="740"/>
        <w:rPr>
          <w:rFonts w:cs="Times New Roman"/>
          <w:b w:val="0"/>
        </w:rPr>
      </w:pPr>
      <w:r w:rsidRPr="009C6B80">
        <w:rPr>
          <w:rFonts w:cs="Times New Roman"/>
          <w:b w:val="0"/>
          <w:color w:val="000000"/>
        </w:rPr>
        <w:t xml:space="preserve">Именно в </w:t>
      </w:r>
      <w:r w:rsidRPr="009C6B80">
        <w:rPr>
          <w:rFonts w:cs="Times New Roman"/>
          <w:b w:val="0"/>
        </w:rPr>
        <w:t>подростковом</w:t>
      </w:r>
      <w:r w:rsidRPr="009C6B80">
        <w:rPr>
          <w:rFonts w:cs="Times New Roman"/>
          <w:b w:val="0"/>
          <w:color w:val="000000"/>
        </w:rPr>
        <w:t xml:space="preserve"> возрасте происходит формирование нравственных основ личности, опосредуется вся система отношений воспитанника с окружающим миром. </w:t>
      </w:r>
    </w:p>
    <w:p w:rsidR="001C1F95" w:rsidRPr="009C6B80" w:rsidRDefault="001C1F95" w:rsidP="009C6B80">
      <w:pPr>
        <w:pStyle w:val="21"/>
        <w:shd w:val="clear" w:color="auto" w:fill="auto"/>
        <w:spacing w:before="0" w:after="0" w:line="240" w:lineRule="auto"/>
        <w:ind w:firstLine="740"/>
        <w:rPr>
          <w:rFonts w:cs="Times New Roman"/>
          <w:b w:val="0"/>
        </w:rPr>
      </w:pPr>
    </w:p>
    <w:p w:rsidR="001C1F95" w:rsidRPr="009C6B80" w:rsidRDefault="001C1F95" w:rsidP="009C6B80">
      <w:pPr>
        <w:pStyle w:val="21"/>
        <w:shd w:val="clear" w:color="auto" w:fill="auto"/>
        <w:spacing w:before="0" w:after="0" w:line="240" w:lineRule="auto"/>
        <w:ind w:firstLine="740"/>
        <w:rPr>
          <w:rFonts w:cs="Times New Roman"/>
          <w:color w:val="000000"/>
        </w:rPr>
      </w:pPr>
      <w:r w:rsidRPr="009C6B80">
        <w:rPr>
          <w:rFonts w:cs="Times New Roman"/>
          <w:b w:val="0"/>
        </w:rPr>
        <w:t>Учитывая  особенности возраста обучающихся,  п</w:t>
      </w:r>
      <w:r w:rsidRPr="009C6B80">
        <w:rPr>
          <w:rFonts w:cs="Times New Roman"/>
          <w:b w:val="0"/>
          <w:color w:val="000000"/>
        </w:rPr>
        <w:t>риоритет</w:t>
      </w:r>
      <w:r w:rsidRPr="009C6B80">
        <w:rPr>
          <w:rFonts w:cs="Times New Roman"/>
          <w:b w:val="0"/>
        </w:rPr>
        <w:t xml:space="preserve"> отдается</w:t>
      </w:r>
      <w:r w:rsidRPr="009C6B80">
        <w:rPr>
          <w:rFonts w:cs="Times New Roman"/>
          <w:b w:val="0"/>
          <w:color w:val="000000"/>
        </w:rPr>
        <w:t xml:space="preserve"> практически</w:t>
      </w:r>
      <w:r w:rsidRPr="009C6B80">
        <w:rPr>
          <w:rFonts w:cs="Times New Roman"/>
          <w:b w:val="0"/>
        </w:rPr>
        <w:t>м</w:t>
      </w:r>
      <w:r w:rsidRPr="009C6B80">
        <w:rPr>
          <w:rFonts w:cs="Times New Roman"/>
          <w:b w:val="0"/>
          <w:color w:val="000000"/>
        </w:rPr>
        <w:t xml:space="preserve"> заняти</w:t>
      </w:r>
      <w:r w:rsidRPr="009C6B80">
        <w:rPr>
          <w:rFonts w:cs="Times New Roman"/>
          <w:b w:val="0"/>
        </w:rPr>
        <w:t>ям</w:t>
      </w:r>
      <w:r w:rsidRPr="009C6B80">
        <w:rPr>
          <w:rFonts w:cs="Times New Roman"/>
          <w:b w:val="0"/>
          <w:color w:val="000000"/>
        </w:rPr>
        <w:t>, т.к. это имеет большое значение в формировании мировоззрения, закреплении теоретических знаний, приобретении различных умений и навыков.</w:t>
      </w:r>
    </w:p>
    <w:p w:rsidR="001C1F95" w:rsidRPr="009C6B80" w:rsidRDefault="001C1F95" w:rsidP="009C6B80">
      <w:pPr>
        <w:pStyle w:val="af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1" w:name="bookmark7"/>
      <w:r w:rsidRPr="009C6B80">
        <w:rPr>
          <w:b/>
          <w:sz w:val="28"/>
          <w:szCs w:val="28"/>
        </w:rPr>
        <w:t>Срок реализации Программы</w:t>
      </w:r>
      <w:bookmarkEnd w:id="1"/>
    </w:p>
    <w:p w:rsidR="001C1F95" w:rsidRPr="009C6B80" w:rsidRDefault="001C1F95" w:rsidP="009C6B80">
      <w:pPr>
        <w:pStyle w:val="21"/>
        <w:shd w:val="clear" w:color="auto" w:fill="auto"/>
        <w:spacing w:before="0" w:after="0" w:line="240" w:lineRule="auto"/>
        <w:ind w:firstLine="740"/>
        <w:rPr>
          <w:rFonts w:cs="Times New Roman"/>
          <w:b w:val="0"/>
        </w:rPr>
      </w:pPr>
      <w:r w:rsidRPr="009C6B80">
        <w:rPr>
          <w:rFonts w:cs="Times New Roman"/>
          <w:b w:val="0"/>
        </w:rPr>
        <w:t>Программа рассчитана на один год обучения. Продолжительность обучения составляет 34 учебных часа.</w:t>
      </w:r>
    </w:p>
    <w:p w:rsidR="001C1F95" w:rsidRPr="009C6B80" w:rsidRDefault="001C1F95" w:rsidP="009C6B80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left"/>
        <w:rPr>
          <w:rFonts w:cs="Times New Roman"/>
          <w:sz w:val="28"/>
          <w:szCs w:val="28"/>
        </w:rPr>
      </w:pPr>
      <w:bookmarkStart w:id="2" w:name="bookmark8"/>
      <w:r w:rsidRPr="009C6B80">
        <w:rPr>
          <w:rFonts w:cs="Times New Roman"/>
          <w:sz w:val="28"/>
          <w:szCs w:val="28"/>
        </w:rPr>
        <w:t>Форма и режим занятий</w:t>
      </w:r>
      <w:bookmarkEnd w:id="2"/>
    </w:p>
    <w:p w:rsidR="001C1F95" w:rsidRPr="009C6B80" w:rsidRDefault="001C1F95" w:rsidP="009C6B80">
      <w:pPr>
        <w:pStyle w:val="21"/>
        <w:shd w:val="clear" w:color="auto" w:fill="auto"/>
        <w:spacing w:before="0" w:after="0" w:line="240" w:lineRule="auto"/>
        <w:ind w:firstLine="740"/>
        <w:rPr>
          <w:rFonts w:cs="Times New Roman"/>
          <w:b w:val="0"/>
        </w:rPr>
      </w:pPr>
      <w:r w:rsidRPr="009C6B80">
        <w:rPr>
          <w:rFonts w:cs="Times New Roman"/>
          <w:b w:val="0"/>
        </w:rPr>
        <w:t xml:space="preserve">Форма проведения учебных занятий - групповая. </w:t>
      </w:r>
    </w:p>
    <w:p w:rsidR="001C1F95" w:rsidRPr="009C6B80" w:rsidRDefault="001C1F95" w:rsidP="009C6B80">
      <w:pPr>
        <w:pStyle w:val="21"/>
        <w:shd w:val="clear" w:color="auto" w:fill="auto"/>
        <w:spacing w:before="0" w:after="0" w:line="240" w:lineRule="auto"/>
        <w:ind w:firstLine="740"/>
        <w:rPr>
          <w:rFonts w:cs="Times New Roman"/>
          <w:b w:val="0"/>
        </w:rPr>
      </w:pPr>
      <w:r w:rsidRPr="009C6B80">
        <w:rPr>
          <w:rFonts w:cs="Times New Roman"/>
          <w:b w:val="0"/>
        </w:rPr>
        <w:t>Занятия по Программе проводятся 1 раз в неделю. Продолжительность занятия - 1 час.</w:t>
      </w:r>
    </w:p>
    <w:p w:rsidR="001C1F95" w:rsidRPr="009C6B80" w:rsidRDefault="001C1F95" w:rsidP="009C6B80">
      <w:pPr>
        <w:pStyle w:val="21"/>
        <w:shd w:val="clear" w:color="auto" w:fill="auto"/>
        <w:spacing w:before="0" w:after="0" w:line="240" w:lineRule="auto"/>
        <w:ind w:firstLine="740"/>
        <w:rPr>
          <w:rFonts w:cs="Times New Roman"/>
          <w:b w:val="0"/>
        </w:rPr>
      </w:pPr>
      <w:r w:rsidRPr="009C6B80">
        <w:rPr>
          <w:rFonts w:cs="Times New Roman"/>
          <w:b w:val="0"/>
        </w:rPr>
        <w:t>Занятия предполагают наличие здоровье сберегающих технологий: организационных моментов, динамических пауз, коротких перерывов, проветривание помещения, физкультминуток.</w:t>
      </w:r>
    </w:p>
    <w:p w:rsidR="001C1F95" w:rsidRPr="009C6B80" w:rsidRDefault="001C1F95" w:rsidP="009C6B80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6B80">
        <w:rPr>
          <w:color w:val="000000"/>
          <w:sz w:val="28"/>
          <w:szCs w:val="28"/>
        </w:rPr>
        <w:t xml:space="preserve">В качестве методических приемов могут быть использованы беседы, экскурсии, лекции, самостоятельная работа школьников, индивидуальные задания и анализ практической деятельности детей. </w:t>
      </w:r>
    </w:p>
    <w:p w:rsidR="001C1F95" w:rsidRPr="009C6B80" w:rsidRDefault="001C1F95" w:rsidP="009C6B80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6B80">
        <w:rPr>
          <w:color w:val="000000"/>
          <w:sz w:val="28"/>
          <w:szCs w:val="28"/>
        </w:rPr>
        <w:t>В рамках программы обеспечено сочетание различных видов познавательной деятельности, направленных на формирование универсальных учебных действий.</w:t>
      </w:r>
    </w:p>
    <w:p w:rsidR="001B6F1E" w:rsidRPr="009C6B80" w:rsidRDefault="001B6F1E" w:rsidP="009C6B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379" w:rsidRPr="009C6B80" w:rsidRDefault="009C6B80" w:rsidP="009C6B80">
      <w:pPr>
        <w:pStyle w:val="10"/>
        <w:keepNext/>
        <w:keepLines/>
        <w:shd w:val="clear" w:color="auto" w:fill="auto"/>
        <w:tabs>
          <w:tab w:val="left" w:pos="6390"/>
        </w:tabs>
        <w:spacing w:before="0" w:after="0" w:line="240" w:lineRule="auto"/>
        <w:ind w:firstLine="0"/>
        <w:jc w:val="left"/>
        <w:rPr>
          <w:rFonts w:cs="Times New Roman"/>
          <w:b/>
          <w:sz w:val="28"/>
          <w:szCs w:val="28"/>
        </w:rPr>
      </w:pPr>
      <w:bookmarkStart w:id="3" w:name="bookmark9"/>
      <w:r w:rsidRPr="009C6B80">
        <w:rPr>
          <w:rFonts w:cs="Times New Roman"/>
          <w:b/>
          <w:sz w:val="28"/>
          <w:szCs w:val="28"/>
        </w:rPr>
        <w:t>ПЛАНИРУЕМЫЕ РЕЗУЛЬТАТЫ</w:t>
      </w:r>
      <w:bookmarkEnd w:id="3"/>
      <w:r w:rsidR="00341379" w:rsidRPr="009C6B80">
        <w:rPr>
          <w:rFonts w:cs="Times New Roman"/>
          <w:b/>
          <w:sz w:val="28"/>
          <w:szCs w:val="28"/>
        </w:rPr>
        <w:tab/>
      </w:r>
    </w:p>
    <w:p w:rsidR="00341379" w:rsidRPr="009C6B80" w:rsidRDefault="00341379" w:rsidP="009C6B80">
      <w:pPr>
        <w:pStyle w:val="21"/>
        <w:shd w:val="clear" w:color="auto" w:fill="auto"/>
        <w:spacing w:before="0" w:after="0" w:line="240" w:lineRule="auto"/>
        <w:ind w:firstLine="740"/>
        <w:rPr>
          <w:rFonts w:cs="Times New Roman"/>
          <w:b w:val="0"/>
        </w:rPr>
      </w:pPr>
      <w:r w:rsidRPr="009C6B80">
        <w:rPr>
          <w:rFonts w:cs="Times New Roman"/>
          <w:b w:val="0"/>
        </w:rPr>
        <w:t xml:space="preserve">К концу обучения по Программе обучающиеся будут </w:t>
      </w:r>
      <w:r w:rsidRPr="009C6B80">
        <w:rPr>
          <w:rStyle w:val="213pt"/>
          <w:b/>
          <w:sz w:val="28"/>
          <w:szCs w:val="28"/>
        </w:rPr>
        <w:t>знать</w:t>
      </w:r>
      <w:r w:rsidRPr="009C6B80">
        <w:rPr>
          <w:rFonts w:cs="Times New Roman"/>
          <w:b w:val="0"/>
        </w:rPr>
        <w:t>:</w:t>
      </w:r>
    </w:p>
    <w:p w:rsidR="00341379" w:rsidRPr="009C6B80" w:rsidRDefault="00C0460B" w:rsidP="009C6B8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B8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>Что такое дорожно-транспортное происшествие. Виды ДТП. Причины и последствия ДТП.</w:t>
      </w:r>
      <w:r w:rsidR="00341379" w:rsidRPr="009C6B80">
        <w:rPr>
          <w:rFonts w:ascii="Times New Roman" w:hAnsi="Times New Roman" w:cs="Times New Roman"/>
          <w:sz w:val="28"/>
          <w:szCs w:val="28"/>
        </w:rPr>
        <w:t>;</w:t>
      </w:r>
    </w:p>
    <w:p w:rsidR="00341379" w:rsidRPr="009C6B80" w:rsidRDefault="00341379" w:rsidP="009C6B8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B80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r w:rsidR="00C0460B" w:rsidRPr="009C6B80">
        <w:rPr>
          <w:rFonts w:ascii="Times New Roman" w:hAnsi="Times New Roman" w:cs="Times New Roman"/>
          <w:sz w:val="28"/>
          <w:szCs w:val="28"/>
        </w:rPr>
        <w:t>участников дорожного движения</w:t>
      </w:r>
      <w:r w:rsidRPr="009C6B80">
        <w:rPr>
          <w:rFonts w:ascii="Times New Roman" w:hAnsi="Times New Roman" w:cs="Times New Roman"/>
          <w:sz w:val="28"/>
          <w:szCs w:val="28"/>
        </w:rPr>
        <w:t>;</w:t>
      </w:r>
    </w:p>
    <w:p w:rsidR="00341379" w:rsidRPr="009C6B80" w:rsidRDefault="00341379" w:rsidP="009C6B8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B80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</w:t>
      </w:r>
      <w:r w:rsidR="009C6B80" w:rsidRPr="009C6B80">
        <w:rPr>
          <w:rFonts w:ascii="Times New Roman" w:hAnsi="Times New Roman" w:cs="Times New Roman"/>
          <w:sz w:val="28"/>
          <w:szCs w:val="28"/>
        </w:rPr>
        <w:t>отрядов ЮИД</w:t>
      </w:r>
      <w:r w:rsidRPr="009C6B80">
        <w:rPr>
          <w:rFonts w:ascii="Times New Roman" w:hAnsi="Times New Roman" w:cs="Times New Roman"/>
          <w:sz w:val="28"/>
          <w:szCs w:val="28"/>
        </w:rPr>
        <w:t>;</w:t>
      </w:r>
    </w:p>
    <w:p w:rsidR="00341379" w:rsidRPr="009C6B80" w:rsidRDefault="00341379" w:rsidP="009C6B80">
      <w:pPr>
        <w:pStyle w:val="21"/>
        <w:shd w:val="clear" w:color="auto" w:fill="auto"/>
        <w:spacing w:before="0" w:after="0" w:line="240" w:lineRule="auto"/>
        <w:ind w:left="785"/>
        <w:rPr>
          <w:rFonts w:cs="Times New Roman"/>
        </w:rPr>
      </w:pPr>
    </w:p>
    <w:p w:rsidR="00341379" w:rsidRPr="009C6B80" w:rsidRDefault="00341379" w:rsidP="009C6B80">
      <w:pPr>
        <w:pStyle w:val="21"/>
        <w:shd w:val="clear" w:color="auto" w:fill="auto"/>
        <w:spacing w:before="0" w:after="0" w:line="240" w:lineRule="auto"/>
        <w:ind w:firstLine="740"/>
        <w:rPr>
          <w:rFonts w:cs="Times New Roman"/>
          <w:b w:val="0"/>
        </w:rPr>
      </w:pPr>
      <w:r w:rsidRPr="009C6B80">
        <w:rPr>
          <w:rFonts w:cs="Times New Roman"/>
          <w:b w:val="0"/>
        </w:rPr>
        <w:t xml:space="preserve">К концу обучения по Программе обучающиеся будут </w:t>
      </w:r>
      <w:r w:rsidRPr="009C6B80">
        <w:rPr>
          <w:rStyle w:val="213pt"/>
          <w:b/>
          <w:sz w:val="28"/>
          <w:szCs w:val="28"/>
        </w:rPr>
        <w:t>уметь</w:t>
      </w:r>
      <w:r w:rsidRPr="009C6B80">
        <w:rPr>
          <w:rFonts w:cs="Times New Roman"/>
          <w:b w:val="0"/>
        </w:rPr>
        <w:t>:</w:t>
      </w:r>
    </w:p>
    <w:p w:rsidR="00C0460B" w:rsidRPr="009C6B80" w:rsidRDefault="00C0460B" w:rsidP="009C6B80">
      <w:pPr>
        <w:pStyle w:val="a7"/>
        <w:numPr>
          <w:ilvl w:val="0"/>
          <w:numId w:val="37"/>
        </w:numPr>
        <w:shd w:val="clear" w:color="auto" w:fill="FFFFFF"/>
        <w:rPr>
          <w:color w:val="181818"/>
          <w:sz w:val="28"/>
          <w:szCs w:val="28"/>
        </w:rPr>
      </w:pPr>
      <w:r w:rsidRPr="009C6B80">
        <w:rPr>
          <w:color w:val="181818"/>
          <w:sz w:val="28"/>
          <w:szCs w:val="28"/>
        </w:rPr>
        <w:t>применять приемы самосохранения при возможном попадании в ДТП и ЧС в качестве пассажиров транспортных средств.</w:t>
      </w:r>
    </w:p>
    <w:p w:rsidR="00C0460B" w:rsidRPr="009C6B80" w:rsidRDefault="00C0460B" w:rsidP="009C6B80">
      <w:pPr>
        <w:pStyle w:val="a7"/>
        <w:numPr>
          <w:ilvl w:val="0"/>
          <w:numId w:val="37"/>
        </w:numPr>
        <w:shd w:val="clear" w:color="auto" w:fill="FFFFFF"/>
        <w:rPr>
          <w:color w:val="181818"/>
          <w:sz w:val="28"/>
          <w:szCs w:val="28"/>
        </w:rPr>
      </w:pPr>
      <w:r w:rsidRPr="009C6B80">
        <w:rPr>
          <w:color w:val="181818"/>
          <w:sz w:val="28"/>
          <w:szCs w:val="28"/>
        </w:rPr>
        <w:t>ориенти</w:t>
      </w:r>
      <w:r w:rsidR="009C6B80">
        <w:rPr>
          <w:color w:val="181818"/>
          <w:sz w:val="28"/>
          <w:szCs w:val="28"/>
        </w:rPr>
        <w:t>роваться в дорожных ситуациях (</w:t>
      </w:r>
      <w:r w:rsidRPr="009C6B80">
        <w:rPr>
          <w:color w:val="181818"/>
          <w:sz w:val="28"/>
          <w:szCs w:val="28"/>
        </w:rPr>
        <w:t>распознавать опасности и принимать адекватные решения).</w:t>
      </w:r>
    </w:p>
    <w:p w:rsidR="00C0460B" w:rsidRPr="009C6B80" w:rsidRDefault="00C0460B" w:rsidP="009C6B80">
      <w:pPr>
        <w:pStyle w:val="a7"/>
        <w:numPr>
          <w:ilvl w:val="0"/>
          <w:numId w:val="37"/>
        </w:numPr>
        <w:shd w:val="clear" w:color="auto" w:fill="FFFFFF"/>
        <w:rPr>
          <w:color w:val="181818"/>
          <w:sz w:val="28"/>
          <w:szCs w:val="28"/>
        </w:rPr>
      </w:pPr>
      <w:r w:rsidRPr="009C6B80">
        <w:rPr>
          <w:color w:val="181818"/>
          <w:sz w:val="28"/>
          <w:szCs w:val="28"/>
        </w:rPr>
        <w:t>управлять велосипедом с соблюдением Правил и требований безопасности движения.</w:t>
      </w:r>
    </w:p>
    <w:p w:rsidR="00C0460B" w:rsidRPr="009C6B80" w:rsidRDefault="00C0460B" w:rsidP="009C6B80">
      <w:pPr>
        <w:pStyle w:val="a7"/>
        <w:numPr>
          <w:ilvl w:val="0"/>
          <w:numId w:val="37"/>
        </w:numPr>
        <w:shd w:val="clear" w:color="auto" w:fill="FFFFFF"/>
        <w:rPr>
          <w:color w:val="181818"/>
          <w:sz w:val="28"/>
          <w:szCs w:val="28"/>
        </w:rPr>
      </w:pPr>
      <w:r w:rsidRPr="009C6B80">
        <w:rPr>
          <w:color w:val="181818"/>
          <w:sz w:val="28"/>
          <w:szCs w:val="28"/>
        </w:rPr>
        <w:t>применять приемы оказания первой (доврачебной) медицинской помощи.</w:t>
      </w:r>
    </w:p>
    <w:p w:rsidR="00341379" w:rsidRPr="009C6B80" w:rsidRDefault="00341379" w:rsidP="009C6B80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B80">
        <w:rPr>
          <w:rFonts w:ascii="Times New Roman" w:hAnsi="Times New Roman" w:cs="Times New Roman"/>
          <w:sz w:val="28"/>
          <w:szCs w:val="28"/>
        </w:rPr>
        <w:t>проводить профилактическую работу в школьном учреждении и в микрорайоне;</w:t>
      </w:r>
    </w:p>
    <w:p w:rsidR="00341379" w:rsidRPr="009C6B80" w:rsidRDefault="00341379" w:rsidP="009C6B80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B80">
        <w:rPr>
          <w:rFonts w:ascii="Times New Roman" w:hAnsi="Times New Roman" w:cs="Times New Roman"/>
          <w:sz w:val="28"/>
          <w:szCs w:val="28"/>
        </w:rPr>
        <w:t>аргументировано отстаивать свою позицию;</w:t>
      </w:r>
    </w:p>
    <w:p w:rsidR="00341379" w:rsidRPr="009C6B80" w:rsidRDefault="00341379" w:rsidP="009C6B80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B80">
        <w:rPr>
          <w:rFonts w:ascii="Times New Roman" w:hAnsi="Times New Roman" w:cs="Times New Roman"/>
          <w:sz w:val="28"/>
          <w:szCs w:val="28"/>
        </w:rPr>
        <w:t>адекватно общаться с учащимися и взрослыми;</w:t>
      </w:r>
    </w:p>
    <w:p w:rsidR="00341379" w:rsidRPr="009C6B80" w:rsidRDefault="00341379" w:rsidP="009C6B80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B80">
        <w:rPr>
          <w:rFonts w:ascii="Times New Roman" w:hAnsi="Times New Roman" w:cs="Times New Roman"/>
          <w:sz w:val="28"/>
          <w:szCs w:val="28"/>
        </w:rPr>
        <w:t>издавать агитационную печатную и видео продукцию;</w:t>
      </w:r>
    </w:p>
    <w:p w:rsidR="00341379" w:rsidRPr="009C6B80" w:rsidRDefault="00341379" w:rsidP="009C6B80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B80">
        <w:rPr>
          <w:rFonts w:ascii="Times New Roman" w:hAnsi="Times New Roman" w:cs="Times New Roman"/>
          <w:sz w:val="28"/>
          <w:szCs w:val="28"/>
        </w:rPr>
        <w:t>формировать собственное портфолио;</w:t>
      </w:r>
    </w:p>
    <w:p w:rsidR="00341379" w:rsidRPr="009C6B80" w:rsidRDefault="00341379" w:rsidP="009C6B80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B80">
        <w:rPr>
          <w:rFonts w:ascii="Times New Roman" w:hAnsi="Times New Roman" w:cs="Times New Roman"/>
          <w:sz w:val="28"/>
          <w:szCs w:val="28"/>
        </w:rPr>
        <w:t>принимать общечеловеческие ценности.</w:t>
      </w:r>
    </w:p>
    <w:p w:rsidR="00341379" w:rsidRPr="009C6B80" w:rsidRDefault="00341379" w:rsidP="009C6B80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6B80">
        <w:rPr>
          <w:color w:val="000000"/>
          <w:sz w:val="28"/>
          <w:szCs w:val="28"/>
        </w:rPr>
        <w:t xml:space="preserve">Формирование функциональной грамотности будет осуществляться через </w:t>
      </w:r>
    </w:p>
    <w:p w:rsidR="00341379" w:rsidRPr="009C6B80" w:rsidRDefault="00341379" w:rsidP="009C6B80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6B80">
        <w:rPr>
          <w:color w:val="000000"/>
          <w:sz w:val="28"/>
          <w:szCs w:val="28"/>
        </w:rPr>
        <w:t>умение самостоятельно выявлять проблему, находить способы ее решения, гибко реагировать на новые вводные – то есть применять на практике полученные знания, опираясь при этом на собственный жизненный опыт.</w:t>
      </w:r>
      <w:r w:rsidRPr="009C6B80">
        <w:rPr>
          <w:color w:val="000000"/>
          <w:sz w:val="28"/>
          <w:szCs w:val="28"/>
          <w:shd w:val="clear" w:color="auto" w:fill="FFFFFF"/>
        </w:rPr>
        <w:t xml:space="preserve"> Приоритет отдается практическим занятиям, т.к. это имеет большое значение в формировании мировоззрения, закреплении теоретических знаний, приобретении различных умений и навыков.</w:t>
      </w:r>
    </w:p>
    <w:p w:rsidR="00341379" w:rsidRPr="009C6B80" w:rsidRDefault="00341379" w:rsidP="009C6B80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left"/>
        <w:rPr>
          <w:rFonts w:cs="Times New Roman"/>
          <w:sz w:val="28"/>
          <w:szCs w:val="28"/>
        </w:rPr>
      </w:pPr>
    </w:p>
    <w:p w:rsidR="00D96F73" w:rsidRPr="009C6B80" w:rsidRDefault="00D96F73" w:rsidP="009C6B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40B" w:rsidRPr="009C6B80" w:rsidRDefault="003A640B" w:rsidP="009C6B80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left"/>
        <w:rPr>
          <w:rFonts w:cs="Times New Roman"/>
          <w:b/>
          <w:sz w:val="28"/>
          <w:szCs w:val="28"/>
        </w:rPr>
      </w:pPr>
      <w:r w:rsidRPr="009C6B80">
        <w:rPr>
          <w:rFonts w:cs="Times New Roman"/>
          <w:b/>
          <w:sz w:val="28"/>
          <w:szCs w:val="28"/>
        </w:rPr>
        <w:t>ФОРМЫ АТТЕСТАЦИИ И ОЦЕНОЧНЫЕ МАТЕРИАЛЫ</w:t>
      </w:r>
    </w:p>
    <w:p w:rsidR="003A640B" w:rsidRPr="009C6B80" w:rsidRDefault="003A640B" w:rsidP="009C6B80">
      <w:pPr>
        <w:pStyle w:val="21"/>
        <w:shd w:val="clear" w:color="auto" w:fill="auto"/>
        <w:spacing w:before="0" w:after="0" w:line="240" w:lineRule="auto"/>
        <w:ind w:firstLine="840"/>
        <w:rPr>
          <w:rFonts w:cs="Times New Roman"/>
          <w:b w:val="0"/>
        </w:rPr>
      </w:pPr>
      <w:r w:rsidRPr="009C6B80">
        <w:rPr>
          <w:rFonts w:cs="Times New Roman"/>
          <w:b w:val="0"/>
        </w:rPr>
        <w:t>Для отслеживания результатов деятельности обучающихся проводится входящая, промежуточная и итоговая аттестация. Хорошим показателем работы является участие обучающихся в конкурсах и фестивалях различного уровня.</w:t>
      </w:r>
    </w:p>
    <w:p w:rsidR="003A640B" w:rsidRPr="009C6B80" w:rsidRDefault="003A640B" w:rsidP="009C6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B80">
        <w:rPr>
          <w:rFonts w:ascii="Times New Roman" w:hAnsi="Times New Roman" w:cs="Times New Roman"/>
          <w:sz w:val="28"/>
          <w:szCs w:val="28"/>
        </w:rPr>
        <w:t>Следует заметить, что формальные результаты выступлений слушателей на различных мероприятиях (грамоты, дипломы и т.п.) не должны быть оценкой успешности занятий ребенка в объединении. Само выступление на таком мероприятии — уже большое достижение слушателя.</w:t>
      </w:r>
    </w:p>
    <w:p w:rsidR="003A640B" w:rsidRPr="009C6B80" w:rsidRDefault="003A640B" w:rsidP="009C6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B80">
        <w:rPr>
          <w:rFonts w:ascii="Times New Roman" w:hAnsi="Times New Roman" w:cs="Times New Roman"/>
          <w:b/>
          <w:sz w:val="28"/>
          <w:szCs w:val="28"/>
        </w:rPr>
        <w:t>Оценочный инструментарий:</w:t>
      </w:r>
    </w:p>
    <w:p w:rsidR="003A640B" w:rsidRPr="009C6B80" w:rsidRDefault="003A640B" w:rsidP="009C6B80">
      <w:pPr>
        <w:pStyle w:val="21"/>
        <w:numPr>
          <w:ilvl w:val="0"/>
          <w:numId w:val="35"/>
        </w:numPr>
        <w:shd w:val="clear" w:color="auto" w:fill="auto"/>
        <w:tabs>
          <w:tab w:val="left" w:pos="1513"/>
        </w:tabs>
        <w:spacing w:before="0" w:after="0" w:line="240" w:lineRule="auto"/>
        <w:ind w:firstLine="840"/>
        <w:rPr>
          <w:rFonts w:cs="Times New Roman"/>
          <w:b w:val="0"/>
        </w:rPr>
      </w:pPr>
      <w:r w:rsidRPr="009C6B80">
        <w:rPr>
          <w:rFonts w:cs="Times New Roman"/>
          <w:b w:val="0"/>
        </w:rPr>
        <w:t>Анкетирование, выявление заинтересованности предметом</w:t>
      </w:r>
      <w:r w:rsidR="006F5E79" w:rsidRPr="009C6B80">
        <w:rPr>
          <w:rFonts w:cs="Times New Roman"/>
          <w:b w:val="0"/>
        </w:rPr>
        <w:t>.</w:t>
      </w:r>
      <w:r w:rsidRPr="009C6B80">
        <w:rPr>
          <w:rFonts w:cs="Times New Roman"/>
          <w:b w:val="0"/>
        </w:rPr>
        <w:t xml:space="preserve"> </w:t>
      </w:r>
    </w:p>
    <w:p w:rsidR="003A640B" w:rsidRPr="009C6B80" w:rsidRDefault="003A640B" w:rsidP="009C6B80">
      <w:pPr>
        <w:pStyle w:val="21"/>
        <w:numPr>
          <w:ilvl w:val="0"/>
          <w:numId w:val="35"/>
        </w:numPr>
        <w:shd w:val="clear" w:color="auto" w:fill="auto"/>
        <w:tabs>
          <w:tab w:val="left" w:pos="1513"/>
        </w:tabs>
        <w:spacing w:before="0" w:after="0" w:line="240" w:lineRule="auto"/>
        <w:ind w:firstLine="840"/>
        <w:rPr>
          <w:rFonts w:cs="Times New Roman"/>
          <w:b w:val="0"/>
        </w:rPr>
      </w:pPr>
      <w:r w:rsidRPr="009C6B80">
        <w:rPr>
          <w:rFonts w:cs="Times New Roman"/>
          <w:b w:val="0"/>
        </w:rPr>
        <w:t>Оценка качества выполнения творческих работ.</w:t>
      </w:r>
    </w:p>
    <w:p w:rsidR="003A640B" w:rsidRPr="009C6B80" w:rsidRDefault="003A640B" w:rsidP="009C6B80">
      <w:pPr>
        <w:pStyle w:val="21"/>
        <w:numPr>
          <w:ilvl w:val="0"/>
          <w:numId w:val="35"/>
        </w:numPr>
        <w:shd w:val="clear" w:color="auto" w:fill="auto"/>
        <w:tabs>
          <w:tab w:val="left" w:pos="1513"/>
        </w:tabs>
        <w:spacing w:before="0" w:after="0" w:line="240" w:lineRule="auto"/>
        <w:ind w:firstLine="840"/>
        <w:rPr>
          <w:rFonts w:cs="Times New Roman"/>
          <w:b w:val="0"/>
        </w:rPr>
      </w:pPr>
      <w:r w:rsidRPr="009C6B80">
        <w:rPr>
          <w:rFonts w:cs="Times New Roman"/>
          <w:b w:val="0"/>
        </w:rPr>
        <w:t>Оценка качества выполнения практических работ.</w:t>
      </w:r>
    </w:p>
    <w:p w:rsidR="003A640B" w:rsidRPr="009C6B80" w:rsidRDefault="003A640B" w:rsidP="009C6B80">
      <w:pPr>
        <w:pStyle w:val="21"/>
        <w:numPr>
          <w:ilvl w:val="0"/>
          <w:numId w:val="35"/>
        </w:numPr>
        <w:shd w:val="clear" w:color="auto" w:fill="auto"/>
        <w:tabs>
          <w:tab w:val="left" w:pos="1513"/>
        </w:tabs>
        <w:spacing w:before="0" w:after="0" w:line="240" w:lineRule="auto"/>
        <w:ind w:firstLine="840"/>
        <w:rPr>
          <w:rFonts w:cs="Times New Roman"/>
          <w:b w:val="0"/>
        </w:rPr>
      </w:pPr>
      <w:r w:rsidRPr="009C6B80">
        <w:rPr>
          <w:rFonts w:cs="Times New Roman"/>
          <w:b w:val="0"/>
        </w:rPr>
        <w:t>Тестирование.</w:t>
      </w:r>
    </w:p>
    <w:p w:rsidR="003A640B" w:rsidRPr="009C6B80" w:rsidRDefault="003A640B" w:rsidP="009C6B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40B" w:rsidRPr="009C6B80" w:rsidRDefault="003A640B" w:rsidP="009C6B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2B1" w:rsidRPr="009C6B80" w:rsidRDefault="007A62B1" w:rsidP="009C6B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6B80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Учебный план</w:t>
      </w:r>
    </w:p>
    <w:tbl>
      <w:tblPr>
        <w:tblW w:w="9779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40"/>
        <w:gridCol w:w="1421"/>
        <w:gridCol w:w="1825"/>
        <w:gridCol w:w="2126"/>
      </w:tblGrid>
      <w:tr w:rsidR="007A62B1" w:rsidRPr="009C6B80" w:rsidTr="0054020D">
        <w:trPr>
          <w:cantSplit/>
          <w:trHeight w:val="473"/>
        </w:trPr>
        <w:tc>
          <w:tcPr>
            <w:tcW w:w="567" w:type="dxa"/>
            <w:vMerge w:val="restart"/>
          </w:tcPr>
          <w:p w:rsidR="007A62B1" w:rsidRPr="009C6B80" w:rsidRDefault="007A62B1" w:rsidP="009C6B80">
            <w:pPr>
              <w:pStyle w:val="ab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9C6B80">
              <w:rPr>
                <w:sz w:val="28"/>
                <w:szCs w:val="28"/>
              </w:rPr>
              <w:t>№</w:t>
            </w:r>
          </w:p>
        </w:tc>
        <w:tc>
          <w:tcPr>
            <w:tcW w:w="3840" w:type="dxa"/>
            <w:vMerge w:val="restart"/>
            <w:vAlign w:val="center"/>
          </w:tcPr>
          <w:p w:rsidR="007A62B1" w:rsidRPr="009C6B80" w:rsidRDefault="007A62B1" w:rsidP="009C6B80">
            <w:pPr>
              <w:pStyle w:val="ab"/>
              <w:tabs>
                <w:tab w:val="clear" w:pos="4153"/>
                <w:tab w:val="clear" w:pos="8306"/>
              </w:tabs>
              <w:rPr>
                <w:b/>
                <w:sz w:val="28"/>
                <w:szCs w:val="28"/>
              </w:rPr>
            </w:pPr>
            <w:r w:rsidRPr="009C6B80">
              <w:rPr>
                <w:b/>
                <w:sz w:val="28"/>
                <w:szCs w:val="28"/>
              </w:rPr>
              <w:t>Наименование разделов, блоков, тем</w:t>
            </w:r>
          </w:p>
        </w:tc>
        <w:tc>
          <w:tcPr>
            <w:tcW w:w="1421" w:type="dxa"/>
            <w:vMerge w:val="restart"/>
            <w:vAlign w:val="center"/>
          </w:tcPr>
          <w:p w:rsidR="007A62B1" w:rsidRPr="009C6B80" w:rsidRDefault="007A62B1" w:rsidP="009C6B80">
            <w:pPr>
              <w:pStyle w:val="ab"/>
              <w:tabs>
                <w:tab w:val="clear" w:pos="4153"/>
                <w:tab w:val="clear" w:pos="8306"/>
              </w:tabs>
              <w:ind w:right="34"/>
              <w:rPr>
                <w:b/>
                <w:sz w:val="28"/>
                <w:szCs w:val="28"/>
              </w:rPr>
            </w:pPr>
            <w:r w:rsidRPr="009C6B80">
              <w:rPr>
                <w:b/>
                <w:sz w:val="28"/>
                <w:szCs w:val="28"/>
              </w:rPr>
              <w:t>Всего час</w:t>
            </w:r>
          </w:p>
        </w:tc>
        <w:tc>
          <w:tcPr>
            <w:tcW w:w="3951" w:type="dxa"/>
            <w:gridSpan w:val="2"/>
            <w:vAlign w:val="center"/>
          </w:tcPr>
          <w:p w:rsidR="007A62B1" w:rsidRPr="009C6B80" w:rsidRDefault="007A62B1" w:rsidP="009C6B80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b/>
                <w:sz w:val="28"/>
                <w:szCs w:val="28"/>
              </w:rPr>
            </w:pPr>
            <w:r w:rsidRPr="009C6B80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7A62B1" w:rsidRPr="009C6B80" w:rsidTr="0054020D">
        <w:trPr>
          <w:cantSplit/>
          <w:trHeight w:val="291"/>
        </w:trPr>
        <w:tc>
          <w:tcPr>
            <w:tcW w:w="567" w:type="dxa"/>
            <w:vMerge/>
          </w:tcPr>
          <w:p w:rsidR="007A62B1" w:rsidRPr="009C6B80" w:rsidRDefault="007A62B1" w:rsidP="009C6B80">
            <w:pPr>
              <w:pStyle w:val="ab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  <w:tc>
          <w:tcPr>
            <w:tcW w:w="3840" w:type="dxa"/>
            <w:vMerge/>
          </w:tcPr>
          <w:p w:rsidR="007A62B1" w:rsidRPr="009C6B80" w:rsidRDefault="007A62B1" w:rsidP="009C6B80">
            <w:pPr>
              <w:pStyle w:val="ab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  <w:tc>
          <w:tcPr>
            <w:tcW w:w="1421" w:type="dxa"/>
            <w:vMerge/>
          </w:tcPr>
          <w:p w:rsidR="007A62B1" w:rsidRPr="009C6B80" w:rsidRDefault="007A62B1" w:rsidP="009C6B80">
            <w:pPr>
              <w:pStyle w:val="ab"/>
              <w:tabs>
                <w:tab w:val="clear" w:pos="4153"/>
                <w:tab w:val="clear" w:pos="830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 w:rsidR="007A62B1" w:rsidRPr="009C6B80" w:rsidRDefault="007A62B1" w:rsidP="009C6B80">
            <w:pPr>
              <w:pStyle w:val="ab"/>
              <w:tabs>
                <w:tab w:val="clear" w:pos="4153"/>
                <w:tab w:val="clear" w:pos="8306"/>
              </w:tabs>
              <w:ind w:right="-108" w:hanging="108"/>
              <w:rPr>
                <w:b/>
                <w:sz w:val="28"/>
                <w:szCs w:val="28"/>
              </w:rPr>
            </w:pPr>
            <w:r w:rsidRPr="009C6B80">
              <w:rPr>
                <w:b/>
                <w:sz w:val="28"/>
                <w:szCs w:val="28"/>
              </w:rPr>
              <w:t>Теоретические</w:t>
            </w:r>
          </w:p>
        </w:tc>
        <w:tc>
          <w:tcPr>
            <w:tcW w:w="2126" w:type="dxa"/>
            <w:vAlign w:val="center"/>
          </w:tcPr>
          <w:p w:rsidR="007A62B1" w:rsidRPr="009C6B80" w:rsidRDefault="007A62B1" w:rsidP="009C6B80">
            <w:pPr>
              <w:pStyle w:val="ab"/>
              <w:tabs>
                <w:tab w:val="clear" w:pos="4153"/>
                <w:tab w:val="clear" w:pos="8306"/>
              </w:tabs>
              <w:rPr>
                <w:b/>
                <w:sz w:val="28"/>
                <w:szCs w:val="28"/>
              </w:rPr>
            </w:pPr>
            <w:r w:rsidRPr="009C6B80">
              <w:rPr>
                <w:b/>
                <w:sz w:val="28"/>
                <w:szCs w:val="28"/>
              </w:rPr>
              <w:t>Практические</w:t>
            </w:r>
          </w:p>
        </w:tc>
      </w:tr>
      <w:tr w:rsidR="007A62B1" w:rsidRPr="009C6B80" w:rsidTr="0054020D">
        <w:trPr>
          <w:cantSplit/>
          <w:trHeight w:val="469"/>
        </w:trPr>
        <w:tc>
          <w:tcPr>
            <w:tcW w:w="567" w:type="dxa"/>
          </w:tcPr>
          <w:p w:rsidR="007A62B1" w:rsidRPr="009C6B80" w:rsidRDefault="007A62B1" w:rsidP="009C6B80">
            <w:pPr>
              <w:pStyle w:val="ab"/>
              <w:rPr>
                <w:sz w:val="28"/>
                <w:szCs w:val="28"/>
              </w:rPr>
            </w:pPr>
            <w:r w:rsidRPr="009C6B80">
              <w:rPr>
                <w:sz w:val="28"/>
                <w:szCs w:val="28"/>
              </w:rPr>
              <w:t>1.</w:t>
            </w:r>
          </w:p>
        </w:tc>
        <w:tc>
          <w:tcPr>
            <w:tcW w:w="3840" w:type="dxa"/>
          </w:tcPr>
          <w:p w:rsidR="007A62B1" w:rsidRPr="009C6B80" w:rsidRDefault="007A62B1" w:rsidP="009C6B80">
            <w:pPr>
              <w:pStyle w:val="ab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9C6B80">
              <w:rPr>
                <w:sz w:val="28"/>
                <w:szCs w:val="28"/>
              </w:rPr>
              <w:t>Вводные занятия</w:t>
            </w:r>
          </w:p>
        </w:tc>
        <w:tc>
          <w:tcPr>
            <w:tcW w:w="1421" w:type="dxa"/>
            <w:vAlign w:val="center"/>
          </w:tcPr>
          <w:p w:rsidR="007A62B1" w:rsidRPr="009C6B80" w:rsidRDefault="007A62B1" w:rsidP="009C6B80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9C6B80"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  <w:vAlign w:val="center"/>
          </w:tcPr>
          <w:p w:rsidR="007A62B1" w:rsidRPr="009C6B80" w:rsidRDefault="007A62B1" w:rsidP="009C6B80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9C6B80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7A62B1" w:rsidRPr="009C6B80" w:rsidRDefault="007A62B1" w:rsidP="009C6B80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9C6B80">
              <w:rPr>
                <w:sz w:val="28"/>
                <w:szCs w:val="28"/>
              </w:rPr>
              <w:t>1</w:t>
            </w:r>
          </w:p>
        </w:tc>
      </w:tr>
      <w:tr w:rsidR="007A62B1" w:rsidRPr="009C6B80" w:rsidTr="0054020D">
        <w:trPr>
          <w:cantSplit/>
          <w:trHeight w:val="375"/>
        </w:trPr>
        <w:tc>
          <w:tcPr>
            <w:tcW w:w="567" w:type="dxa"/>
          </w:tcPr>
          <w:p w:rsidR="007A62B1" w:rsidRPr="009C6B80" w:rsidRDefault="007A62B1" w:rsidP="009C6B80">
            <w:pPr>
              <w:pStyle w:val="ab"/>
              <w:rPr>
                <w:sz w:val="28"/>
                <w:szCs w:val="28"/>
              </w:rPr>
            </w:pPr>
            <w:r w:rsidRPr="009C6B80">
              <w:rPr>
                <w:sz w:val="28"/>
                <w:szCs w:val="28"/>
              </w:rPr>
              <w:t>2.</w:t>
            </w:r>
          </w:p>
        </w:tc>
        <w:tc>
          <w:tcPr>
            <w:tcW w:w="3840" w:type="dxa"/>
          </w:tcPr>
          <w:p w:rsidR="007A62B1" w:rsidRPr="009C6B80" w:rsidRDefault="007A62B1" w:rsidP="009C6B80">
            <w:pPr>
              <w:pStyle w:val="ab"/>
              <w:rPr>
                <w:sz w:val="28"/>
                <w:szCs w:val="28"/>
              </w:rPr>
            </w:pPr>
            <w:r w:rsidRPr="009C6B80">
              <w:rPr>
                <w:sz w:val="28"/>
                <w:szCs w:val="28"/>
              </w:rPr>
              <w:t>История ПДД</w:t>
            </w:r>
          </w:p>
        </w:tc>
        <w:tc>
          <w:tcPr>
            <w:tcW w:w="1421" w:type="dxa"/>
            <w:vAlign w:val="center"/>
          </w:tcPr>
          <w:p w:rsidR="007A62B1" w:rsidRPr="009C6B80" w:rsidRDefault="007A62B1" w:rsidP="009C6B80">
            <w:pPr>
              <w:pStyle w:val="ab"/>
              <w:jc w:val="center"/>
              <w:rPr>
                <w:sz w:val="28"/>
                <w:szCs w:val="28"/>
              </w:rPr>
            </w:pPr>
            <w:r w:rsidRPr="009C6B80"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  <w:vAlign w:val="center"/>
          </w:tcPr>
          <w:p w:rsidR="007A62B1" w:rsidRPr="009C6B80" w:rsidRDefault="007A62B1" w:rsidP="009C6B80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9C6B80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7A62B1" w:rsidRPr="009C6B80" w:rsidRDefault="007A62B1" w:rsidP="009C6B80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9C6B80">
              <w:rPr>
                <w:sz w:val="28"/>
                <w:szCs w:val="28"/>
              </w:rPr>
              <w:t>1</w:t>
            </w:r>
          </w:p>
        </w:tc>
      </w:tr>
      <w:tr w:rsidR="007A62B1" w:rsidRPr="009C6B80" w:rsidTr="0054020D">
        <w:trPr>
          <w:cantSplit/>
          <w:trHeight w:val="338"/>
        </w:trPr>
        <w:tc>
          <w:tcPr>
            <w:tcW w:w="567" w:type="dxa"/>
          </w:tcPr>
          <w:p w:rsidR="007A62B1" w:rsidRPr="009C6B80" w:rsidRDefault="007A62B1" w:rsidP="009C6B80">
            <w:pPr>
              <w:pStyle w:val="ab"/>
              <w:rPr>
                <w:sz w:val="28"/>
                <w:szCs w:val="28"/>
              </w:rPr>
            </w:pPr>
            <w:r w:rsidRPr="009C6B80">
              <w:rPr>
                <w:sz w:val="28"/>
                <w:szCs w:val="28"/>
              </w:rPr>
              <w:t>3.</w:t>
            </w:r>
          </w:p>
        </w:tc>
        <w:tc>
          <w:tcPr>
            <w:tcW w:w="3840" w:type="dxa"/>
          </w:tcPr>
          <w:p w:rsidR="007A62B1" w:rsidRPr="009C6B80" w:rsidRDefault="007A62B1" w:rsidP="009C6B80">
            <w:pPr>
              <w:pStyle w:val="ab"/>
              <w:rPr>
                <w:sz w:val="28"/>
                <w:szCs w:val="28"/>
              </w:rPr>
            </w:pPr>
            <w:r w:rsidRPr="009C6B80">
              <w:rPr>
                <w:sz w:val="28"/>
                <w:szCs w:val="28"/>
              </w:rPr>
              <w:t>Изучение ПДД</w:t>
            </w:r>
          </w:p>
        </w:tc>
        <w:tc>
          <w:tcPr>
            <w:tcW w:w="1421" w:type="dxa"/>
            <w:vAlign w:val="center"/>
          </w:tcPr>
          <w:p w:rsidR="007A62B1" w:rsidRPr="009C6B80" w:rsidRDefault="007A62B1" w:rsidP="009C6B80">
            <w:pPr>
              <w:pStyle w:val="ab"/>
              <w:jc w:val="center"/>
              <w:rPr>
                <w:sz w:val="28"/>
                <w:szCs w:val="28"/>
              </w:rPr>
            </w:pPr>
            <w:r w:rsidRPr="009C6B80">
              <w:rPr>
                <w:sz w:val="28"/>
                <w:szCs w:val="28"/>
              </w:rPr>
              <w:t>16</w:t>
            </w:r>
          </w:p>
        </w:tc>
        <w:tc>
          <w:tcPr>
            <w:tcW w:w="1825" w:type="dxa"/>
            <w:vAlign w:val="center"/>
          </w:tcPr>
          <w:p w:rsidR="007A62B1" w:rsidRPr="009C6B80" w:rsidRDefault="007A62B1" w:rsidP="009C6B80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9C6B80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7A62B1" w:rsidRPr="009C6B80" w:rsidRDefault="007A62B1" w:rsidP="009C6B80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9C6B80">
              <w:rPr>
                <w:sz w:val="28"/>
                <w:szCs w:val="28"/>
              </w:rPr>
              <w:t>4</w:t>
            </w:r>
          </w:p>
        </w:tc>
      </w:tr>
      <w:tr w:rsidR="007A62B1" w:rsidRPr="009C6B80" w:rsidTr="0054020D">
        <w:trPr>
          <w:cantSplit/>
          <w:trHeight w:val="308"/>
        </w:trPr>
        <w:tc>
          <w:tcPr>
            <w:tcW w:w="567" w:type="dxa"/>
          </w:tcPr>
          <w:p w:rsidR="007A62B1" w:rsidRPr="009C6B80" w:rsidRDefault="007A62B1" w:rsidP="009C6B80">
            <w:pPr>
              <w:pStyle w:val="ab"/>
              <w:rPr>
                <w:sz w:val="28"/>
                <w:szCs w:val="28"/>
              </w:rPr>
            </w:pPr>
            <w:r w:rsidRPr="009C6B80">
              <w:rPr>
                <w:sz w:val="28"/>
                <w:szCs w:val="28"/>
              </w:rPr>
              <w:t>4.</w:t>
            </w:r>
          </w:p>
        </w:tc>
        <w:tc>
          <w:tcPr>
            <w:tcW w:w="3840" w:type="dxa"/>
          </w:tcPr>
          <w:p w:rsidR="007A62B1" w:rsidRPr="009C6B80" w:rsidRDefault="007A62B1" w:rsidP="009C6B80">
            <w:pPr>
              <w:pStyle w:val="ab"/>
              <w:rPr>
                <w:sz w:val="28"/>
                <w:szCs w:val="28"/>
              </w:rPr>
            </w:pPr>
            <w:r w:rsidRPr="009C6B80">
              <w:rPr>
                <w:sz w:val="28"/>
                <w:szCs w:val="28"/>
              </w:rPr>
              <w:t>Основы оказания первой доврачебной помощи</w:t>
            </w:r>
          </w:p>
        </w:tc>
        <w:tc>
          <w:tcPr>
            <w:tcW w:w="1421" w:type="dxa"/>
            <w:vAlign w:val="center"/>
          </w:tcPr>
          <w:p w:rsidR="007A62B1" w:rsidRPr="009C6B80" w:rsidRDefault="007A62B1" w:rsidP="009C6B80">
            <w:pPr>
              <w:pStyle w:val="ab"/>
              <w:jc w:val="center"/>
              <w:rPr>
                <w:sz w:val="28"/>
                <w:szCs w:val="28"/>
              </w:rPr>
            </w:pPr>
            <w:r w:rsidRPr="009C6B80">
              <w:rPr>
                <w:sz w:val="28"/>
                <w:szCs w:val="28"/>
              </w:rPr>
              <w:t>5</w:t>
            </w:r>
          </w:p>
        </w:tc>
        <w:tc>
          <w:tcPr>
            <w:tcW w:w="1825" w:type="dxa"/>
            <w:vAlign w:val="center"/>
          </w:tcPr>
          <w:p w:rsidR="007A62B1" w:rsidRPr="009C6B80" w:rsidRDefault="007A62B1" w:rsidP="009C6B80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9C6B80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7A62B1" w:rsidRPr="009C6B80" w:rsidRDefault="007A62B1" w:rsidP="009C6B80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9C6B80">
              <w:rPr>
                <w:sz w:val="28"/>
                <w:szCs w:val="28"/>
              </w:rPr>
              <w:t>3</w:t>
            </w:r>
          </w:p>
        </w:tc>
      </w:tr>
      <w:tr w:rsidR="007A62B1" w:rsidRPr="009C6B80" w:rsidTr="0054020D">
        <w:trPr>
          <w:cantSplit/>
          <w:trHeight w:val="764"/>
        </w:trPr>
        <w:tc>
          <w:tcPr>
            <w:tcW w:w="567" w:type="dxa"/>
          </w:tcPr>
          <w:p w:rsidR="007A62B1" w:rsidRPr="009C6B80" w:rsidRDefault="007A62B1" w:rsidP="009C6B80">
            <w:pPr>
              <w:pStyle w:val="ab"/>
              <w:rPr>
                <w:sz w:val="28"/>
                <w:szCs w:val="28"/>
              </w:rPr>
            </w:pPr>
            <w:r w:rsidRPr="009C6B80">
              <w:rPr>
                <w:sz w:val="28"/>
                <w:szCs w:val="28"/>
              </w:rPr>
              <w:t>6.</w:t>
            </w:r>
          </w:p>
        </w:tc>
        <w:tc>
          <w:tcPr>
            <w:tcW w:w="3840" w:type="dxa"/>
          </w:tcPr>
          <w:p w:rsidR="007A62B1" w:rsidRPr="009C6B80" w:rsidRDefault="007A62B1" w:rsidP="009C6B80">
            <w:pPr>
              <w:pStyle w:val="ad"/>
              <w:jc w:val="both"/>
              <w:rPr>
                <w:sz w:val="28"/>
                <w:szCs w:val="28"/>
              </w:rPr>
            </w:pPr>
            <w:r w:rsidRPr="009C6B80">
              <w:rPr>
                <w:sz w:val="28"/>
                <w:szCs w:val="28"/>
              </w:rPr>
              <w:t>Традиционно-массовые мероприятия</w:t>
            </w:r>
          </w:p>
          <w:p w:rsidR="007A62B1" w:rsidRPr="009C6B80" w:rsidRDefault="007A62B1" w:rsidP="009C6B80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7A62B1" w:rsidRPr="009C6B80" w:rsidRDefault="007A62B1" w:rsidP="009C6B80">
            <w:pPr>
              <w:pStyle w:val="ab"/>
              <w:jc w:val="center"/>
              <w:rPr>
                <w:sz w:val="28"/>
                <w:szCs w:val="28"/>
              </w:rPr>
            </w:pPr>
            <w:r w:rsidRPr="009C6B80">
              <w:rPr>
                <w:sz w:val="28"/>
                <w:szCs w:val="28"/>
              </w:rPr>
              <w:t>7</w:t>
            </w:r>
          </w:p>
        </w:tc>
        <w:tc>
          <w:tcPr>
            <w:tcW w:w="1825" w:type="dxa"/>
            <w:vAlign w:val="center"/>
          </w:tcPr>
          <w:p w:rsidR="007A62B1" w:rsidRPr="009C6B80" w:rsidRDefault="007A62B1" w:rsidP="009C6B80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9C6B80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7A62B1" w:rsidRPr="009C6B80" w:rsidRDefault="007A62B1" w:rsidP="009C6B80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9C6B80">
              <w:rPr>
                <w:sz w:val="28"/>
                <w:szCs w:val="28"/>
              </w:rPr>
              <w:t>3</w:t>
            </w:r>
          </w:p>
        </w:tc>
      </w:tr>
      <w:tr w:rsidR="007A62B1" w:rsidRPr="009C6B80" w:rsidTr="0054020D">
        <w:trPr>
          <w:cantSplit/>
          <w:trHeight w:val="717"/>
        </w:trPr>
        <w:tc>
          <w:tcPr>
            <w:tcW w:w="567" w:type="dxa"/>
          </w:tcPr>
          <w:p w:rsidR="007A62B1" w:rsidRPr="009C6B80" w:rsidRDefault="007A62B1" w:rsidP="009C6B80">
            <w:pPr>
              <w:pStyle w:val="ab"/>
              <w:rPr>
                <w:sz w:val="28"/>
                <w:szCs w:val="28"/>
              </w:rPr>
            </w:pPr>
            <w:r w:rsidRPr="009C6B80">
              <w:rPr>
                <w:sz w:val="28"/>
                <w:szCs w:val="28"/>
              </w:rPr>
              <w:t>7.</w:t>
            </w:r>
          </w:p>
        </w:tc>
        <w:tc>
          <w:tcPr>
            <w:tcW w:w="3840" w:type="dxa"/>
          </w:tcPr>
          <w:p w:rsidR="007A62B1" w:rsidRPr="009C6B80" w:rsidRDefault="007A62B1" w:rsidP="009C6B80">
            <w:pPr>
              <w:pStyle w:val="ad"/>
              <w:jc w:val="both"/>
              <w:rPr>
                <w:sz w:val="28"/>
                <w:szCs w:val="28"/>
              </w:rPr>
            </w:pPr>
            <w:r w:rsidRPr="009C6B80">
              <w:rPr>
                <w:sz w:val="28"/>
                <w:szCs w:val="28"/>
              </w:rPr>
              <w:t>Выбор безопасных маршрутов. Этика и культура транспортного поведения.</w:t>
            </w:r>
          </w:p>
        </w:tc>
        <w:tc>
          <w:tcPr>
            <w:tcW w:w="1421" w:type="dxa"/>
            <w:vAlign w:val="center"/>
          </w:tcPr>
          <w:p w:rsidR="007A62B1" w:rsidRPr="009C6B80" w:rsidRDefault="007A62B1" w:rsidP="009C6B80">
            <w:pPr>
              <w:pStyle w:val="ab"/>
              <w:jc w:val="center"/>
              <w:rPr>
                <w:sz w:val="28"/>
                <w:szCs w:val="28"/>
              </w:rPr>
            </w:pPr>
            <w:r w:rsidRPr="009C6B80"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  <w:vAlign w:val="center"/>
          </w:tcPr>
          <w:p w:rsidR="007A62B1" w:rsidRPr="009C6B80" w:rsidRDefault="007A62B1" w:rsidP="009C6B80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9C6B80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7A62B1" w:rsidRPr="009C6B80" w:rsidRDefault="007A62B1" w:rsidP="009C6B80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9C6B80">
              <w:rPr>
                <w:sz w:val="28"/>
                <w:szCs w:val="28"/>
              </w:rPr>
              <w:t>1</w:t>
            </w:r>
          </w:p>
        </w:tc>
      </w:tr>
      <w:tr w:rsidR="007A62B1" w:rsidRPr="009C6B80" w:rsidTr="0054020D">
        <w:trPr>
          <w:cantSplit/>
          <w:trHeight w:val="333"/>
        </w:trPr>
        <w:tc>
          <w:tcPr>
            <w:tcW w:w="4407" w:type="dxa"/>
            <w:gridSpan w:val="2"/>
          </w:tcPr>
          <w:p w:rsidR="007A62B1" w:rsidRPr="009C6B80" w:rsidRDefault="007A62B1" w:rsidP="009C6B80">
            <w:pPr>
              <w:pStyle w:val="ab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9C6B80">
              <w:rPr>
                <w:sz w:val="28"/>
                <w:szCs w:val="28"/>
              </w:rPr>
              <w:t>Итого:</w:t>
            </w:r>
          </w:p>
        </w:tc>
        <w:tc>
          <w:tcPr>
            <w:tcW w:w="1421" w:type="dxa"/>
          </w:tcPr>
          <w:p w:rsidR="007A62B1" w:rsidRPr="009C6B80" w:rsidRDefault="007A62B1" w:rsidP="009C6B80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9C6B80">
              <w:rPr>
                <w:sz w:val="28"/>
                <w:szCs w:val="28"/>
              </w:rPr>
              <w:t>34</w:t>
            </w:r>
          </w:p>
        </w:tc>
        <w:tc>
          <w:tcPr>
            <w:tcW w:w="1825" w:type="dxa"/>
          </w:tcPr>
          <w:p w:rsidR="007A62B1" w:rsidRPr="009C6B80" w:rsidRDefault="007A62B1" w:rsidP="009C6B80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9C6B80">
              <w:rPr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7A62B1" w:rsidRPr="009C6B80" w:rsidRDefault="007A62B1" w:rsidP="009C6B80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9C6B80">
              <w:rPr>
                <w:sz w:val="28"/>
                <w:szCs w:val="28"/>
              </w:rPr>
              <w:t>13</w:t>
            </w:r>
          </w:p>
        </w:tc>
      </w:tr>
    </w:tbl>
    <w:p w:rsidR="007A62B1" w:rsidRPr="009C6B80" w:rsidRDefault="007A62B1" w:rsidP="009C6B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B80" w:rsidRDefault="009C6B80" w:rsidP="009C6B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B80" w:rsidRDefault="009C6B80" w:rsidP="009C6B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B80" w:rsidRDefault="009C6B80" w:rsidP="009C6B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B80" w:rsidRDefault="009C6B80" w:rsidP="009C6B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B80" w:rsidRDefault="009C6B80" w:rsidP="009C6B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B80" w:rsidRDefault="009C6B80" w:rsidP="009C6B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B80" w:rsidRDefault="009C6B80" w:rsidP="009C6B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B80" w:rsidRDefault="009C6B80" w:rsidP="009C6B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B80" w:rsidRDefault="009C6B80" w:rsidP="009C6B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B80" w:rsidRDefault="009C6B80" w:rsidP="009C6B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F73" w:rsidRPr="009C6B80" w:rsidRDefault="007A62B1" w:rsidP="009C6B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B80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D96F73" w:rsidRPr="009C6B80" w:rsidRDefault="00D96F73" w:rsidP="009C6B80">
      <w:pPr>
        <w:pStyle w:val="ad"/>
        <w:jc w:val="both"/>
        <w:rPr>
          <w:sz w:val="28"/>
          <w:szCs w:val="28"/>
          <w:u w:val="single"/>
        </w:rPr>
      </w:pPr>
      <w:r w:rsidRPr="009C6B80">
        <w:rPr>
          <w:sz w:val="28"/>
          <w:szCs w:val="28"/>
          <w:u w:val="single"/>
        </w:rPr>
        <w:t xml:space="preserve">Раздел </w:t>
      </w:r>
      <w:r w:rsidRPr="009C6B80">
        <w:rPr>
          <w:sz w:val="28"/>
          <w:szCs w:val="28"/>
          <w:u w:val="single"/>
          <w:lang w:val="en-US"/>
        </w:rPr>
        <w:t>I</w:t>
      </w:r>
      <w:r w:rsidRPr="009C6B80">
        <w:rPr>
          <w:sz w:val="28"/>
          <w:szCs w:val="28"/>
          <w:u w:val="single"/>
        </w:rPr>
        <w:t xml:space="preserve">.  </w:t>
      </w:r>
      <w:r w:rsidRPr="009C6B80">
        <w:rPr>
          <w:sz w:val="28"/>
          <w:szCs w:val="28"/>
        </w:rPr>
        <w:t xml:space="preserve"> Вводное занятие.</w:t>
      </w:r>
    </w:p>
    <w:p w:rsidR="00D96F73" w:rsidRPr="009C6B80" w:rsidRDefault="00D96F73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>Введение в образовательную программу кружка (2 часа).</w:t>
      </w:r>
    </w:p>
    <w:p w:rsidR="00D96F73" w:rsidRPr="009C6B80" w:rsidRDefault="00D96F73" w:rsidP="009C6B80">
      <w:pPr>
        <w:pStyle w:val="ad"/>
        <w:jc w:val="both"/>
        <w:rPr>
          <w:i/>
          <w:sz w:val="28"/>
          <w:szCs w:val="28"/>
        </w:rPr>
      </w:pPr>
      <w:r w:rsidRPr="009C6B80">
        <w:rPr>
          <w:i/>
          <w:sz w:val="28"/>
          <w:szCs w:val="28"/>
        </w:rPr>
        <w:t>Теория.</w:t>
      </w:r>
    </w:p>
    <w:p w:rsidR="00D96F73" w:rsidRPr="009C6B80" w:rsidRDefault="00D96F73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 xml:space="preserve">Цели, задачи кружка ЮИД. Утверждение программы. Организационные вопросы (структура отряда, положение, обязанности). </w:t>
      </w:r>
    </w:p>
    <w:p w:rsidR="00D96F73" w:rsidRPr="009C6B80" w:rsidRDefault="00D96F73" w:rsidP="009C6B80">
      <w:pPr>
        <w:pStyle w:val="ad"/>
        <w:jc w:val="both"/>
        <w:rPr>
          <w:i/>
          <w:sz w:val="28"/>
          <w:szCs w:val="28"/>
        </w:rPr>
      </w:pPr>
      <w:r w:rsidRPr="009C6B80">
        <w:rPr>
          <w:i/>
          <w:sz w:val="28"/>
          <w:szCs w:val="28"/>
        </w:rPr>
        <w:t>Практика.</w:t>
      </w:r>
    </w:p>
    <w:p w:rsidR="00D96F73" w:rsidRPr="009C6B80" w:rsidRDefault="00D96F73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>Оформление уголка «Дорога, транспорт, пешеход».</w:t>
      </w:r>
    </w:p>
    <w:p w:rsidR="001B6F1E" w:rsidRPr="009C6B80" w:rsidRDefault="001B6F1E" w:rsidP="009C6B80">
      <w:pPr>
        <w:pStyle w:val="ad"/>
        <w:jc w:val="both"/>
        <w:rPr>
          <w:sz w:val="28"/>
          <w:szCs w:val="28"/>
          <w:u w:val="single"/>
        </w:rPr>
      </w:pPr>
    </w:p>
    <w:p w:rsidR="00D96F73" w:rsidRPr="009C6B80" w:rsidRDefault="00D96F73" w:rsidP="009C6B80">
      <w:pPr>
        <w:pStyle w:val="ad"/>
        <w:jc w:val="both"/>
        <w:rPr>
          <w:sz w:val="28"/>
          <w:szCs w:val="28"/>
          <w:u w:val="single"/>
        </w:rPr>
      </w:pPr>
      <w:r w:rsidRPr="009C6B80">
        <w:rPr>
          <w:sz w:val="28"/>
          <w:szCs w:val="28"/>
          <w:u w:val="single"/>
        </w:rPr>
        <w:t xml:space="preserve">Раздел  </w:t>
      </w:r>
      <w:r w:rsidRPr="009C6B80">
        <w:rPr>
          <w:sz w:val="28"/>
          <w:szCs w:val="28"/>
          <w:u w:val="single"/>
          <w:lang w:val="en-US"/>
        </w:rPr>
        <w:t>II</w:t>
      </w:r>
      <w:r w:rsidR="00EB593C" w:rsidRPr="009C6B80">
        <w:rPr>
          <w:sz w:val="28"/>
          <w:szCs w:val="28"/>
          <w:u w:val="single"/>
        </w:rPr>
        <w:t xml:space="preserve">. </w:t>
      </w:r>
      <w:r w:rsidRPr="009C6B80">
        <w:rPr>
          <w:sz w:val="28"/>
          <w:szCs w:val="28"/>
        </w:rPr>
        <w:t>История правил дорожного движения (2 часа).</w:t>
      </w:r>
    </w:p>
    <w:p w:rsidR="00D96F73" w:rsidRPr="009C6B80" w:rsidRDefault="00D96F73" w:rsidP="009C6B80">
      <w:pPr>
        <w:pStyle w:val="ad"/>
        <w:jc w:val="both"/>
        <w:rPr>
          <w:i/>
          <w:sz w:val="28"/>
          <w:szCs w:val="28"/>
        </w:rPr>
      </w:pPr>
      <w:r w:rsidRPr="009C6B80">
        <w:rPr>
          <w:i/>
          <w:sz w:val="28"/>
          <w:szCs w:val="28"/>
        </w:rPr>
        <w:t>Теория.</w:t>
      </w:r>
    </w:p>
    <w:p w:rsidR="00D96F73" w:rsidRPr="009C6B80" w:rsidRDefault="00D96F73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>История Правил дорожного движения. Развитие Правил дорожного движения. Информация о первом светофоре, автотранспорте, велосипеде, дорожных знаках.</w:t>
      </w:r>
    </w:p>
    <w:p w:rsidR="00D96F73" w:rsidRPr="009C6B80" w:rsidRDefault="00D96F73" w:rsidP="009C6B80">
      <w:pPr>
        <w:pStyle w:val="ad"/>
        <w:jc w:val="both"/>
        <w:rPr>
          <w:sz w:val="28"/>
          <w:szCs w:val="28"/>
        </w:rPr>
      </w:pPr>
      <w:r w:rsidRPr="009C6B80">
        <w:rPr>
          <w:i/>
          <w:sz w:val="28"/>
          <w:szCs w:val="28"/>
        </w:rPr>
        <w:t>Практика</w:t>
      </w:r>
      <w:r w:rsidRPr="009C6B80">
        <w:rPr>
          <w:sz w:val="28"/>
          <w:szCs w:val="28"/>
        </w:rPr>
        <w:t>.</w:t>
      </w:r>
    </w:p>
    <w:p w:rsidR="00D96F73" w:rsidRPr="009C6B80" w:rsidRDefault="00D96F73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>Составление викторины по истории ПДД в уголок для классов.</w:t>
      </w:r>
    </w:p>
    <w:p w:rsidR="00D96F73" w:rsidRPr="009C6B80" w:rsidRDefault="00D96F73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>Проведение конкурса презентаций «История создания транспортных средств»</w:t>
      </w:r>
    </w:p>
    <w:p w:rsidR="001B6F1E" w:rsidRPr="009C6B80" w:rsidRDefault="001B6F1E" w:rsidP="009C6B80">
      <w:pPr>
        <w:pStyle w:val="ad"/>
        <w:jc w:val="both"/>
        <w:rPr>
          <w:sz w:val="28"/>
          <w:szCs w:val="28"/>
          <w:u w:val="single"/>
        </w:rPr>
      </w:pPr>
    </w:p>
    <w:p w:rsidR="00D96F73" w:rsidRPr="009C6B80" w:rsidRDefault="00D96F73" w:rsidP="009C6B80">
      <w:pPr>
        <w:pStyle w:val="ad"/>
        <w:jc w:val="both"/>
        <w:rPr>
          <w:sz w:val="28"/>
          <w:szCs w:val="28"/>
          <w:u w:val="single"/>
        </w:rPr>
      </w:pPr>
      <w:r w:rsidRPr="009C6B80">
        <w:rPr>
          <w:sz w:val="28"/>
          <w:szCs w:val="28"/>
          <w:u w:val="single"/>
        </w:rPr>
        <w:t xml:space="preserve">Раздел </w:t>
      </w:r>
      <w:r w:rsidRPr="009C6B80">
        <w:rPr>
          <w:sz w:val="28"/>
          <w:szCs w:val="28"/>
          <w:u w:val="single"/>
          <w:lang w:val="en-US"/>
        </w:rPr>
        <w:t>III</w:t>
      </w:r>
      <w:r w:rsidR="00EB593C" w:rsidRPr="009C6B80">
        <w:rPr>
          <w:sz w:val="28"/>
          <w:szCs w:val="28"/>
          <w:u w:val="single"/>
        </w:rPr>
        <w:t xml:space="preserve">. </w:t>
      </w:r>
      <w:r w:rsidRPr="009C6B80">
        <w:rPr>
          <w:sz w:val="28"/>
          <w:szCs w:val="28"/>
        </w:rPr>
        <w:t>Изучение правил дорожного движения (16 часов).</w:t>
      </w:r>
    </w:p>
    <w:p w:rsidR="00D96F73" w:rsidRPr="009C6B80" w:rsidRDefault="00D96F73" w:rsidP="009C6B80">
      <w:pPr>
        <w:pStyle w:val="ad"/>
        <w:jc w:val="both"/>
        <w:rPr>
          <w:i/>
          <w:sz w:val="28"/>
          <w:szCs w:val="28"/>
        </w:rPr>
      </w:pPr>
      <w:r w:rsidRPr="009C6B80">
        <w:rPr>
          <w:i/>
          <w:sz w:val="28"/>
          <w:szCs w:val="28"/>
        </w:rPr>
        <w:t>Теория.</w:t>
      </w:r>
    </w:p>
    <w:p w:rsidR="00D96F73" w:rsidRPr="009C6B80" w:rsidRDefault="00D96F73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>Правила дорожного движения в России. Общие положения. Обязанности пешеходов, водителей, велосипедистов и  пассажиров. Проблемы безопасности движения, причины дорожно-транспортных происшествий.</w:t>
      </w:r>
    </w:p>
    <w:p w:rsidR="00D96F73" w:rsidRPr="009C6B80" w:rsidRDefault="00D96F73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>ПДД для пешеходов – правосторонее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</w:r>
    </w:p>
    <w:p w:rsidR="00D96F73" w:rsidRPr="009C6B80" w:rsidRDefault="00D96F73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Взаимовежливые отношения пассажиров и водителя. </w:t>
      </w:r>
    </w:p>
    <w:p w:rsidR="00D96F73" w:rsidRPr="009C6B80" w:rsidRDefault="00D96F73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>ПДД для велосипедистов – дорожные знаки, техническое состояние  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</w:r>
    </w:p>
    <w:p w:rsidR="00EB593C" w:rsidRPr="009C6B80" w:rsidRDefault="00D96F73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>Дорожные знаки и их группы: предупреждающие, запрещающие, предписывающие, информационно-указательные, сервиса, приоритета, дополнительной информации.Значение отдельных дорожных знаков.</w:t>
      </w:r>
    </w:p>
    <w:p w:rsidR="00D96F73" w:rsidRPr="009C6B80" w:rsidRDefault="00D96F73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>Практика.</w:t>
      </w:r>
    </w:p>
    <w:p w:rsidR="00D96F73" w:rsidRPr="009C6B80" w:rsidRDefault="00D96F73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>Решение задач, карточек по ПДД.  Практические занятия на  улицах города (переход дороги). Проведение школьного конкурса «Памятка пешеходу». Участие в конкурсах по правилам ДД.</w:t>
      </w:r>
    </w:p>
    <w:p w:rsidR="001B6F1E" w:rsidRPr="009C6B80" w:rsidRDefault="001B6F1E" w:rsidP="009C6B80">
      <w:pPr>
        <w:pStyle w:val="ad"/>
        <w:jc w:val="both"/>
        <w:rPr>
          <w:sz w:val="28"/>
          <w:szCs w:val="28"/>
          <w:u w:val="single"/>
        </w:rPr>
      </w:pPr>
    </w:p>
    <w:p w:rsidR="009C6B80" w:rsidRDefault="009C6B80" w:rsidP="009C6B80">
      <w:pPr>
        <w:pStyle w:val="ad"/>
        <w:jc w:val="both"/>
        <w:rPr>
          <w:sz w:val="28"/>
          <w:szCs w:val="28"/>
          <w:u w:val="single"/>
        </w:rPr>
      </w:pPr>
    </w:p>
    <w:p w:rsidR="00D96F73" w:rsidRPr="009C6B80" w:rsidRDefault="00D96F73" w:rsidP="009C6B80">
      <w:pPr>
        <w:pStyle w:val="ad"/>
        <w:jc w:val="both"/>
        <w:rPr>
          <w:sz w:val="28"/>
          <w:szCs w:val="28"/>
          <w:u w:val="single"/>
        </w:rPr>
      </w:pPr>
      <w:r w:rsidRPr="009C6B80">
        <w:rPr>
          <w:sz w:val="28"/>
          <w:szCs w:val="28"/>
          <w:u w:val="single"/>
        </w:rPr>
        <w:t xml:space="preserve">Раздел </w:t>
      </w:r>
      <w:r w:rsidRPr="009C6B80">
        <w:rPr>
          <w:sz w:val="28"/>
          <w:szCs w:val="28"/>
          <w:u w:val="single"/>
          <w:lang w:val="en-US"/>
        </w:rPr>
        <w:t>IV</w:t>
      </w:r>
      <w:r w:rsidR="00EB593C" w:rsidRPr="009C6B80">
        <w:rPr>
          <w:sz w:val="28"/>
          <w:szCs w:val="28"/>
          <w:u w:val="single"/>
        </w:rPr>
        <w:t xml:space="preserve">. </w:t>
      </w:r>
      <w:r w:rsidRPr="009C6B80">
        <w:rPr>
          <w:sz w:val="28"/>
          <w:szCs w:val="28"/>
        </w:rPr>
        <w:t>Основы оказания первой доврачебной помощи (5 часов).</w:t>
      </w:r>
    </w:p>
    <w:p w:rsidR="00D96F73" w:rsidRPr="009C6B80" w:rsidRDefault="00D96F73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>Теория.</w:t>
      </w:r>
    </w:p>
    <w:p w:rsidR="00D96F73" w:rsidRPr="009C6B80" w:rsidRDefault="00D96F73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 xml:space="preserve"> Первая помощь при ДТП. Информация, которую должен сообщить свидетель  ДТП. Аптечка автомобиля и ее содержимое.</w:t>
      </w:r>
    </w:p>
    <w:p w:rsidR="00D96F73" w:rsidRPr="009C6B80" w:rsidRDefault="00D96F73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 xml:space="preserve"> Раны, их виды, оказание первой помощи. </w:t>
      </w:r>
    </w:p>
    <w:p w:rsidR="00D96F73" w:rsidRPr="009C6B80" w:rsidRDefault="00D96F73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 xml:space="preserve"> Вывихи и оказание первой медицинской помощи.</w:t>
      </w:r>
    </w:p>
    <w:p w:rsidR="00D96F73" w:rsidRPr="009C6B80" w:rsidRDefault="00D96F73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 xml:space="preserve"> Виды кровотечения и оказание первой медицинской помощи.</w:t>
      </w:r>
    </w:p>
    <w:p w:rsidR="00D96F73" w:rsidRPr="009C6B80" w:rsidRDefault="00D96F73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 xml:space="preserve"> Переломы, их виды. Оказание первой помощи пострадавшему.</w:t>
      </w:r>
    </w:p>
    <w:p w:rsidR="00D96F73" w:rsidRPr="009C6B80" w:rsidRDefault="00D96F73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 xml:space="preserve"> Ожоги, степени ожогов. Оказание первой помощи.</w:t>
      </w:r>
    </w:p>
    <w:p w:rsidR="00D96F73" w:rsidRPr="009C6B80" w:rsidRDefault="00D96F73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 xml:space="preserve"> Виды повязок и способы их наложения.</w:t>
      </w:r>
    </w:p>
    <w:p w:rsidR="00D96F73" w:rsidRPr="009C6B80" w:rsidRDefault="00D96F73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 xml:space="preserve"> Обморок, оказание помощи.</w:t>
      </w:r>
    </w:p>
    <w:p w:rsidR="00D96F73" w:rsidRPr="009C6B80" w:rsidRDefault="00D96F73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 xml:space="preserve"> Правила оказания первой помощи при солнечном и тепловом ударах.</w:t>
      </w:r>
    </w:p>
    <w:p w:rsidR="00D96F73" w:rsidRPr="009C6B80" w:rsidRDefault="00D96F73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 xml:space="preserve"> Оказание первой медицинской помощи при сотрясении мозга.</w:t>
      </w:r>
    </w:p>
    <w:p w:rsidR="00D96F73" w:rsidRPr="009C6B80" w:rsidRDefault="00D96F73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 xml:space="preserve"> Транспортировка пострадавшего, иммобилизация.</w:t>
      </w:r>
    </w:p>
    <w:p w:rsidR="00D96F73" w:rsidRPr="009C6B80" w:rsidRDefault="00D96F73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 xml:space="preserve"> Обморожение. Оказание первой помощи.</w:t>
      </w:r>
    </w:p>
    <w:p w:rsidR="00D96F73" w:rsidRPr="009C6B80" w:rsidRDefault="00D96F73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 xml:space="preserve"> Сердечный приступ, первая помощь.</w:t>
      </w:r>
    </w:p>
    <w:p w:rsidR="00D96F73" w:rsidRPr="009C6B80" w:rsidRDefault="00D96F73" w:rsidP="009C6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96F73" w:rsidRPr="009C6B80" w:rsidRDefault="00D96F73" w:rsidP="009C6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Практика.</w:t>
      </w:r>
    </w:p>
    <w:p w:rsidR="00D96F73" w:rsidRPr="009C6B80" w:rsidRDefault="00D96F73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lastRenderedPageBreak/>
        <w:t>Наложение 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</w:p>
    <w:p w:rsidR="00D96F73" w:rsidRPr="009C6B80" w:rsidRDefault="00D96F73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 xml:space="preserve">Транспортировка пострадавшего. </w:t>
      </w:r>
    </w:p>
    <w:p w:rsidR="00D96F73" w:rsidRPr="009C6B80" w:rsidRDefault="00D96F73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>Ответы на вопросы билетов и выполнение практического задания.</w:t>
      </w:r>
    </w:p>
    <w:p w:rsidR="00D96F73" w:rsidRPr="009C6B80" w:rsidRDefault="00D96F73" w:rsidP="009C6B80">
      <w:pPr>
        <w:pStyle w:val="ad"/>
        <w:jc w:val="both"/>
        <w:rPr>
          <w:sz w:val="28"/>
          <w:szCs w:val="28"/>
          <w:u w:val="single"/>
        </w:rPr>
      </w:pPr>
    </w:p>
    <w:p w:rsidR="00D96F73" w:rsidRPr="009C6B80" w:rsidRDefault="00D96F73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  <w:u w:val="single"/>
        </w:rPr>
        <w:t xml:space="preserve">Раздел  </w:t>
      </w:r>
      <w:r w:rsidRPr="009C6B80">
        <w:rPr>
          <w:sz w:val="28"/>
          <w:szCs w:val="28"/>
          <w:u w:val="single"/>
          <w:lang w:val="en-US"/>
        </w:rPr>
        <w:t>V</w:t>
      </w:r>
      <w:r w:rsidR="00EB593C" w:rsidRPr="009C6B80">
        <w:rPr>
          <w:sz w:val="28"/>
          <w:szCs w:val="28"/>
          <w:u w:val="single"/>
        </w:rPr>
        <w:t>.</w:t>
      </w:r>
      <w:r w:rsidRPr="009C6B80">
        <w:rPr>
          <w:sz w:val="28"/>
          <w:szCs w:val="28"/>
        </w:rPr>
        <w:t xml:space="preserve"> Традиционно-массовые мероприятия (7 часов).</w:t>
      </w:r>
    </w:p>
    <w:p w:rsidR="00D96F73" w:rsidRPr="009C6B80" w:rsidRDefault="00D96F73" w:rsidP="009C6B80">
      <w:pPr>
        <w:pStyle w:val="ad"/>
        <w:jc w:val="both"/>
        <w:rPr>
          <w:color w:val="000000"/>
          <w:sz w:val="28"/>
          <w:szCs w:val="28"/>
        </w:rPr>
      </w:pPr>
      <w:r w:rsidRPr="009C6B80">
        <w:rPr>
          <w:i/>
          <w:sz w:val="28"/>
          <w:szCs w:val="28"/>
        </w:rPr>
        <w:t>Практика.</w:t>
      </w:r>
    </w:p>
    <w:p w:rsidR="00D96F73" w:rsidRPr="009C6B80" w:rsidRDefault="00D96F73" w:rsidP="009C6B80">
      <w:pPr>
        <w:pStyle w:val="ad"/>
        <w:jc w:val="both"/>
        <w:rPr>
          <w:i/>
          <w:sz w:val="28"/>
          <w:szCs w:val="28"/>
        </w:rPr>
      </w:pPr>
      <w:r w:rsidRPr="009C6B80">
        <w:rPr>
          <w:color w:val="000000"/>
          <w:sz w:val="28"/>
          <w:szCs w:val="28"/>
        </w:rPr>
        <w:t>Профессия -инспектор ГИБДД. «Регулировщик на перекрестке». Подготовка и проведение игр по ПДД в классах.</w:t>
      </w:r>
    </w:p>
    <w:p w:rsidR="00D96F73" w:rsidRPr="009C6B80" w:rsidRDefault="00D96F73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>Проведение семейного конкурса «Мой папа (моя мама) – водитель и я»</w:t>
      </w:r>
    </w:p>
    <w:p w:rsidR="00D96F73" w:rsidRPr="009C6B80" w:rsidRDefault="00D96F73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>Подготовка и проведение игр по ПДД в классах.</w:t>
      </w:r>
    </w:p>
    <w:p w:rsidR="00D96F73" w:rsidRPr="009C6B80" w:rsidRDefault="00D96F73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>Выступление по пропаганде ПДД. Конкурс плакатов по Безопасности дорожного движения.</w:t>
      </w:r>
    </w:p>
    <w:p w:rsidR="00D96F73" w:rsidRPr="009C6B80" w:rsidRDefault="00D96F73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>Подготовка и проведение соревнования «Безопасное колесо» в школе.</w:t>
      </w:r>
    </w:p>
    <w:p w:rsidR="001B6F1E" w:rsidRPr="009C6B80" w:rsidRDefault="001B6F1E" w:rsidP="009C6B80">
      <w:pPr>
        <w:pStyle w:val="ad"/>
        <w:jc w:val="both"/>
        <w:rPr>
          <w:sz w:val="28"/>
          <w:szCs w:val="28"/>
          <w:u w:val="single"/>
        </w:rPr>
      </w:pPr>
    </w:p>
    <w:p w:rsidR="00D96F73" w:rsidRPr="009C6B80" w:rsidRDefault="00D96F73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  <w:u w:val="single"/>
        </w:rPr>
        <w:t xml:space="preserve">Раздел  </w:t>
      </w:r>
      <w:r w:rsidRPr="009C6B80">
        <w:rPr>
          <w:sz w:val="28"/>
          <w:szCs w:val="28"/>
          <w:u w:val="single"/>
          <w:lang w:val="en-US"/>
        </w:rPr>
        <w:t>VI</w:t>
      </w:r>
      <w:r w:rsidR="00EB593C" w:rsidRPr="009C6B80">
        <w:rPr>
          <w:sz w:val="28"/>
          <w:szCs w:val="28"/>
          <w:u w:val="single"/>
        </w:rPr>
        <w:t xml:space="preserve">. </w:t>
      </w:r>
      <w:r w:rsidRPr="009C6B80">
        <w:rPr>
          <w:sz w:val="28"/>
          <w:szCs w:val="28"/>
        </w:rPr>
        <w:t>Выбор безопасных маршрутов. Этика и культура транспортного поведения (закрепление пройденного материала) (2 часа)</w:t>
      </w:r>
    </w:p>
    <w:p w:rsidR="00D96F73" w:rsidRPr="009C6B80" w:rsidRDefault="00D96F73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>Выбор наиболее безопасного маршрута в школу и домой.</w:t>
      </w:r>
    </w:p>
    <w:p w:rsidR="00D96F73" w:rsidRPr="009C6B80" w:rsidRDefault="00D96F73" w:rsidP="009C6B80">
      <w:pPr>
        <w:pStyle w:val="ad"/>
        <w:jc w:val="both"/>
        <w:rPr>
          <w:color w:val="000000"/>
          <w:sz w:val="28"/>
          <w:szCs w:val="28"/>
        </w:rPr>
      </w:pPr>
      <w:r w:rsidRPr="009C6B80">
        <w:rPr>
          <w:sz w:val="28"/>
          <w:szCs w:val="28"/>
        </w:rPr>
        <w:t>Правила поведения пассажиров на остановке и в транспорте. Подведение итогов</w:t>
      </w:r>
      <w:r w:rsidRPr="009C6B80">
        <w:rPr>
          <w:color w:val="000000"/>
          <w:sz w:val="28"/>
          <w:szCs w:val="28"/>
        </w:rPr>
        <w:t xml:space="preserve"> работы кружка.</w:t>
      </w:r>
    </w:p>
    <w:p w:rsidR="00D96F73" w:rsidRPr="009C6B80" w:rsidRDefault="00D96F73" w:rsidP="009C6B80">
      <w:pPr>
        <w:pStyle w:val="ad"/>
        <w:jc w:val="both"/>
        <w:rPr>
          <w:i/>
          <w:sz w:val="28"/>
          <w:szCs w:val="28"/>
        </w:rPr>
      </w:pPr>
      <w:r w:rsidRPr="009C6B80">
        <w:rPr>
          <w:i/>
          <w:sz w:val="28"/>
          <w:szCs w:val="28"/>
        </w:rPr>
        <w:t>Методы и средства обучения.</w:t>
      </w:r>
    </w:p>
    <w:p w:rsidR="00D96F73" w:rsidRPr="009C6B80" w:rsidRDefault="00D96F73" w:rsidP="009C6B80">
      <w:pPr>
        <w:pStyle w:val="ad"/>
        <w:jc w:val="both"/>
        <w:rPr>
          <w:sz w:val="28"/>
          <w:szCs w:val="28"/>
        </w:rPr>
      </w:pPr>
      <w:r w:rsidRPr="009C6B80">
        <w:rPr>
          <w:i/>
          <w:sz w:val="28"/>
          <w:szCs w:val="28"/>
        </w:rPr>
        <w:t>Словесные</w:t>
      </w:r>
      <w:r w:rsidRPr="009C6B80">
        <w:rPr>
          <w:sz w:val="28"/>
          <w:szCs w:val="28"/>
        </w:rPr>
        <w:t xml:space="preserve"> – рассказ, объяснение, беседа.</w:t>
      </w:r>
    </w:p>
    <w:p w:rsidR="00D96F73" w:rsidRPr="009C6B80" w:rsidRDefault="00D96F73" w:rsidP="009C6B80">
      <w:pPr>
        <w:pStyle w:val="ad"/>
        <w:jc w:val="both"/>
        <w:rPr>
          <w:sz w:val="28"/>
          <w:szCs w:val="28"/>
        </w:rPr>
      </w:pPr>
      <w:r w:rsidRPr="009C6B80">
        <w:rPr>
          <w:i/>
          <w:sz w:val="28"/>
          <w:szCs w:val="28"/>
        </w:rPr>
        <w:t>Наглядные</w:t>
      </w:r>
      <w:r w:rsidRPr="009C6B80">
        <w:rPr>
          <w:sz w:val="28"/>
          <w:szCs w:val="28"/>
        </w:rPr>
        <w:t xml:space="preserve"> – показ иллюстративных пособий, плакатов, схем, зарисовок на доске, стендов, видеофильмов.</w:t>
      </w:r>
    </w:p>
    <w:p w:rsidR="00D96F73" w:rsidRPr="009C6B80" w:rsidRDefault="00D96F73" w:rsidP="009C6B80">
      <w:pPr>
        <w:pStyle w:val="ad"/>
        <w:jc w:val="both"/>
        <w:rPr>
          <w:sz w:val="28"/>
          <w:szCs w:val="28"/>
        </w:rPr>
      </w:pPr>
      <w:r w:rsidRPr="009C6B80">
        <w:rPr>
          <w:i/>
          <w:sz w:val="28"/>
          <w:szCs w:val="28"/>
        </w:rPr>
        <w:t>Практические</w:t>
      </w:r>
      <w:r w:rsidRPr="009C6B80">
        <w:rPr>
          <w:sz w:val="28"/>
          <w:szCs w:val="28"/>
        </w:rPr>
        <w:t xml:space="preserve"> – выполнение практических заданий в тетрадях, игровые ситуации, с помощью которых проверяется знание ПДД, решение задач, кроссвордов, тестирование, экскурсии по городу и району с целью изучения программного материала. Фигурное вождение велосипеда.</w:t>
      </w:r>
    </w:p>
    <w:p w:rsidR="00D96F73" w:rsidRPr="009C6B80" w:rsidRDefault="00D96F73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 xml:space="preserve">На каждом занятии органически сочетается изучение нового и повторение пройденного материала. </w:t>
      </w:r>
    </w:p>
    <w:p w:rsidR="00D96F73" w:rsidRPr="009C6B80" w:rsidRDefault="00D96F73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 xml:space="preserve">В образовательном процессе можно использовать «ПДД РФ» (последняя редакция»), плакаты с изображением дорожных знаков, экзаменационные билеты по ПДД </w:t>
      </w:r>
      <w:r w:rsidR="004027D2" w:rsidRPr="009C6B80">
        <w:rPr>
          <w:sz w:val="28"/>
          <w:szCs w:val="28"/>
        </w:rPr>
        <w:t>(</w:t>
      </w:r>
      <w:r w:rsidR="00EB593C" w:rsidRPr="009C6B80">
        <w:rPr>
          <w:sz w:val="28"/>
          <w:szCs w:val="28"/>
        </w:rPr>
        <w:t>тестирование на компьютере)</w:t>
      </w:r>
      <w:r w:rsidRPr="009C6B80">
        <w:rPr>
          <w:sz w:val="28"/>
          <w:szCs w:val="28"/>
        </w:rPr>
        <w:t xml:space="preserve">, тематические задачи и комментарии к ним, аптечку водителя для оказания первой медицинской помощи. </w:t>
      </w:r>
    </w:p>
    <w:p w:rsidR="001B6F1E" w:rsidRPr="009C6B80" w:rsidRDefault="001B6F1E" w:rsidP="009C6B80">
      <w:pPr>
        <w:pStyle w:val="ab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875443" w:rsidRPr="009C6B80" w:rsidRDefault="00875443" w:rsidP="009C6B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B80">
        <w:rPr>
          <w:rFonts w:ascii="Times New Roman" w:hAnsi="Times New Roman" w:cs="Times New Roman"/>
          <w:b/>
          <w:sz w:val="28"/>
          <w:szCs w:val="28"/>
        </w:rPr>
        <w:t>ФОРМЫ АТТЕСТАЦИИ И ОЦЕНОЧНЫЕ МАТЕРИАЛЫ</w:t>
      </w:r>
    </w:p>
    <w:p w:rsidR="001B6F1E" w:rsidRPr="009C6B80" w:rsidRDefault="00875443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 xml:space="preserve">Обучение по данной Программе реализуется посредством расширения и закрепления знаний по Правилам дорожного движения. </w:t>
      </w:r>
    </w:p>
    <w:p w:rsidR="00875443" w:rsidRPr="009C6B80" w:rsidRDefault="00875443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>По итогам обучения по Программе</w:t>
      </w:r>
      <w:r w:rsidR="001B6F1E" w:rsidRPr="009C6B80">
        <w:rPr>
          <w:sz w:val="28"/>
          <w:szCs w:val="28"/>
        </w:rPr>
        <w:t xml:space="preserve">дети </w:t>
      </w:r>
      <w:r w:rsidRPr="009C6B80">
        <w:rPr>
          <w:sz w:val="28"/>
          <w:szCs w:val="28"/>
        </w:rPr>
        <w:t xml:space="preserve">смогут оценить дорожную ситуацию и принять правильное решение. Текущая диагностика результатов осуществляется систематическим наблюдением педагога за практической работой учащихся, их умением применять полученные знания для выполнения задания, методами входной диагностики, промежуточными тестовыми работами. В начале учебного года проводятся собеседование или «тест» для того, чтобы определить уровень развития </w:t>
      </w:r>
      <w:r w:rsidRPr="009C6B80">
        <w:rPr>
          <w:sz w:val="28"/>
          <w:szCs w:val="28"/>
        </w:rPr>
        <w:lastRenderedPageBreak/>
        <w:t>учащихся, их задатков, эмоциональной активности.Текущий контроль осуществляется в течение всего учебного года с тем, чтобы определить степень усвоения учащимися учебного материала, готовность к усвоению нового материала, выявить уровень ответственности и заинтересованности в обучении; выявить учащихся, отстающих и опережающих обучение.</w:t>
      </w:r>
    </w:p>
    <w:p w:rsidR="00875443" w:rsidRPr="009C6B80" w:rsidRDefault="00875443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>Промежуточный контроль проводится по окончании изучения темы или раздела в конце полугодия с целью определения степени усвоения учащимися материала программы, определения промежуточных результатов обучения.</w:t>
      </w:r>
    </w:p>
    <w:p w:rsidR="00875443" w:rsidRPr="009C6B80" w:rsidRDefault="00875443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>Итоговый контроль проводится в конце учебного года, а также по завершению курса обучения с целью определения изменения в показателях уровня развития личности обучающегося, его творческих способностей, определения результатов обучения, ориентирования обучающихся на</w:t>
      </w:r>
    </w:p>
    <w:p w:rsidR="00D96F73" w:rsidRPr="009C6B80" w:rsidRDefault="00875443" w:rsidP="009C6B80">
      <w:pPr>
        <w:pStyle w:val="ad"/>
        <w:jc w:val="both"/>
        <w:rPr>
          <w:sz w:val="28"/>
          <w:szCs w:val="28"/>
        </w:rPr>
      </w:pPr>
      <w:r w:rsidRPr="009C6B80">
        <w:rPr>
          <w:sz w:val="28"/>
          <w:szCs w:val="28"/>
        </w:rPr>
        <w:t>дальнейшее (в том числе, самостоятельное) обучение, получения сведения для совершенствования программы и методов обучения. Результаты освоения образовательной программы отслеживаются по следующим критериям и показателям, представленным в таблице.</w:t>
      </w:r>
    </w:p>
    <w:p w:rsidR="00875443" w:rsidRPr="009C6B80" w:rsidRDefault="00875443" w:rsidP="009C6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443" w:rsidRDefault="00875443" w:rsidP="009C6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B80" w:rsidRDefault="009C6B80" w:rsidP="009C6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B80" w:rsidRDefault="009C6B80" w:rsidP="009C6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B80" w:rsidRDefault="009C6B80" w:rsidP="009C6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B80" w:rsidRDefault="009C6B80" w:rsidP="009C6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B80" w:rsidRDefault="009C6B80" w:rsidP="009C6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F73" w:rsidRPr="009C6B80" w:rsidRDefault="00D96F73" w:rsidP="009C6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F69" w:rsidRPr="009C6B80" w:rsidRDefault="00E75F69" w:rsidP="009C6B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B80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</w:t>
      </w:r>
      <w:r w:rsidR="00C50E98" w:rsidRPr="009C6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244" w:rsidRPr="009C6B80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9C6B8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Методическое обеспечение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 xml:space="preserve">Каждое занятие может быть условно разделено на несколько смысловых частей. 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Примерная структура одного занятия: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Организационный момент – 3 мин.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Повторение пройденного материала – 12 мин.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 xml:space="preserve">Объяснение нового материала с элементами промежуточного контроля 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– 35 мин.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Закрепление материала - 15 мин.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Физкультминутка – 3 мин.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Обучающие игры – 20 мин.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Подведение итогов – 2 мин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Для проведения занятий используются индивидуальные и групповые формы работы.</w:t>
      </w:r>
    </w:p>
    <w:p w:rsidR="00CA1244" w:rsidRPr="00F679AE" w:rsidRDefault="00CA1244" w:rsidP="009C6B80">
      <w:pPr>
        <w:pStyle w:val="ad"/>
        <w:rPr>
          <w:sz w:val="28"/>
          <w:szCs w:val="28"/>
          <w:u w:val="single"/>
        </w:rPr>
      </w:pPr>
      <w:r w:rsidRPr="00F679AE">
        <w:rPr>
          <w:sz w:val="28"/>
          <w:szCs w:val="28"/>
          <w:u w:val="single"/>
        </w:rPr>
        <w:t>Для эффективного решения задач на занятиях применяются следующие методы обучения:</w:t>
      </w:r>
    </w:p>
    <w:p w:rsidR="00CA1244" w:rsidRPr="009C6B80" w:rsidRDefault="00CA1244" w:rsidP="00F679AE">
      <w:pPr>
        <w:pStyle w:val="ad"/>
        <w:numPr>
          <w:ilvl w:val="0"/>
          <w:numId w:val="38"/>
        </w:numPr>
        <w:rPr>
          <w:sz w:val="28"/>
          <w:szCs w:val="28"/>
        </w:rPr>
      </w:pPr>
      <w:r w:rsidRPr="009C6B80">
        <w:rPr>
          <w:sz w:val="28"/>
          <w:szCs w:val="28"/>
        </w:rPr>
        <w:t xml:space="preserve">словесные – развивают у детей память, воображение и культуру </w:t>
      </w:r>
    </w:p>
    <w:p w:rsidR="00CA1244" w:rsidRPr="009C6B80" w:rsidRDefault="00CA1244" w:rsidP="00F679AE">
      <w:pPr>
        <w:pStyle w:val="ad"/>
        <w:numPr>
          <w:ilvl w:val="0"/>
          <w:numId w:val="38"/>
        </w:numPr>
        <w:rPr>
          <w:sz w:val="28"/>
          <w:szCs w:val="28"/>
        </w:rPr>
      </w:pPr>
      <w:r w:rsidRPr="009C6B80">
        <w:rPr>
          <w:sz w:val="28"/>
          <w:szCs w:val="28"/>
        </w:rPr>
        <w:t xml:space="preserve">общения; реализуются через дискуссию, круглый стол, беседу, лекцию; </w:t>
      </w:r>
    </w:p>
    <w:p w:rsidR="00CA1244" w:rsidRPr="009C6B80" w:rsidRDefault="00CA1244" w:rsidP="00F679AE">
      <w:pPr>
        <w:pStyle w:val="ad"/>
        <w:numPr>
          <w:ilvl w:val="0"/>
          <w:numId w:val="38"/>
        </w:numPr>
        <w:rPr>
          <w:sz w:val="28"/>
          <w:szCs w:val="28"/>
        </w:rPr>
      </w:pPr>
      <w:r w:rsidRPr="009C6B80">
        <w:rPr>
          <w:sz w:val="28"/>
          <w:szCs w:val="28"/>
        </w:rPr>
        <w:t xml:space="preserve">наглядные – помогают учащимся представить необходимый материал, который обсуждают в образовательном процессе; реализуется через просмотр </w:t>
      </w:r>
      <w:r w:rsidRPr="009C6B80">
        <w:rPr>
          <w:sz w:val="28"/>
          <w:szCs w:val="28"/>
        </w:rPr>
        <w:lastRenderedPageBreak/>
        <w:t xml:space="preserve">видеофильмов, презентаций, социальных роликов, демонстрацию дорожных знаков, использование различных пособий, </w:t>
      </w:r>
    </w:p>
    <w:p w:rsidR="00CA1244" w:rsidRPr="009C6B80" w:rsidRDefault="00CA1244" w:rsidP="00F679AE">
      <w:pPr>
        <w:pStyle w:val="ad"/>
        <w:numPr>
          <w:ilvl w:val="0"/>
          <w:numId w:val="38"/>
        </w:numPr>
        <w:rPr>
          <w:sz w:val="28"/>
          <w:szCs w:val="28"/>
        </w:rPr>
      </w:pPr>
      <w:r w:rsidRPr="009C6B80">
        <w:rPr>
          <w:sz w:val="28"/>
          <w:szCs w:val="28"/>
        </w:rPr>
        <w:t>работу с макетами и стендами;</w:t>
      </w:r>
    </w:p>
    <w:p w:rsidR="00CA1244" w:rsidRPr="009C6B80" w:rsidRDefault="00CA1244" w:rsidP="00F679AE">
      <w:pPr>
        <w:pStyle w:val="ad"/>
        <w:numPr>
          <w:ilvl w:val="0"/>
          <w:numId w:val="38"/>
        </w:numPr>
        <w:rPr>
          <w:sz w:val="28"/>
          <w:szCs w:val="28"/>
        </w:rPr>
      </w:pPr>
      <w:r w:rsidRPr="009C6B80">
        <w:rPr>
          <w:sz w:val="28"/>
          <w:szCs w:val="28"/>
        </w:rPr>
        <w:t>метод наблюдения – позволяет закрепить теоретический материал в процессе просмотра и анализа ситуаций на дороге; реализуется через экскурсии, патрулирование с инспекторами ГИБДД;</w:t>
      </w:r>
    </w:p>
    <w:p w:rsidR="00CA1244" w:rsidRPr="009C6B80" w:rsidRDefault="00CA1244" w:rsidP="00F679AE">
      <w:pPr>
        <w:pStyle w:val="ad"/>
        <w:numPr>
          <w:ilvl w:val="0"/>
          <w:numId w:val="38"/>
        </w:numPr>
        <w:rPr>
          <w:sz w:val="28"/>
          <w:szCs w:val="28"/>
        </w:rPr>
      </w:pPr>
      <w:r w:rsidRPr="009C6B80">
        <w:rPr>
          <w:sz w:val="28"/>
          <w:szCs w:val="28"/>
        </w:rPr>
        <w:t xml:space="preserve">исследовательский метод – направлен на обеспечение творческого применения знаний; учащиеся овладевают методами научного познания, формируют опыт исследовательской деятельности; </w:t>
      </w:r>
    </w:p>
    <w:p w:rsidR="00CA1244" w:rsidRPr="009C6B80" w:rsidRDefault="00CA1244" w:rsidP="00F679AE">
      <w:pPr>
        <w:pStyle w:val="ad"/>
        <w:numPr>
          <w:ilvl w:val="0"/>
          <w:numId w:val="38"/>
        </w:numPr>
        <w:rPr>
          <w:sz w:val="28"/>
          <w:szCs w:val="28"/>
        </w:rPr>
      </w:pPr>
      <w:r w:rsidRPr="009C6B80">
        <w:rPr>
          <w:sz w:val="28"/>
          <w:szCs w:val="28"/>
        </w:rPr>
        <w:t>практические методы – способствуют закреплению у детей теоретического материала и</w:t>
      </w:r>
    </w:p>
    <w:p w:rsidR="00CA1244" w:rsidRPr="009C6B80" w:rsidRDefault="00CA1244" w:rsidP="00F679AE">
      <w:pPr>
        <w:pStyle w:val="ad"/>
        <w:numPr>
          <w:ilvl w:val="0"/>
          <w:numId w:val="38"/>
        </w:numPr>
        <w:rPr>
          <w:sz w:val="28"/>
          <w:szCs w:val="28"/>
        </w:rPr>
      </w:pPr>
      <w:r w:rsidRPr="009C6B80">
        <w:rPr>
          <w:sz w:val="28"/>
          <w:szCs w:val="28"/>
        </w:rPr>
        <w:t xml:space="preserve">применение его на практике; реализуется через участие в соревнованиях, непосредственную деятельность по профилактике детского дорожно-транспортного травматизма, игры.Реализация игровых приёмов применяется практически на каждом занятии (обучающие, познавательные, воспитательные, развивающие и психологические игры). 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Игры способствуют самоутверждению, ориентированы на речевую деятельность. Ролевые игры всегда носят эмоциональный характер, что способствует более прочному запоминанию правильных безопасных действий.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Постоянное участие в играх способствует подготовке к агитационной и пропагандистской работе.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Наиболее распространённым методом ведения занятий является беседа в сочетании с практическими заданиями и упражнениями. Во время бесед необходимо доводить до сведения учащихся сводки о ДТП на улицах города, но при этом беседы не должны носить характер запугивания. Ребенок должен не бояться дороги и транспорта, а уметь пользоваться накапливаемым на занятиях опытом.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С детьми также проводятся познавательные и ролевые игры.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Чаще всего используются игры-упражнения, многократно повторяемые и направленные на формирование умений и навыков безопасно вести себя на улицах и дорогах. Упражнения могут быть индивидуальными и групповыми.Индивидуальные упражнения применяют для отработки двигательных навыков у малоподвижных детей.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Игры-упражнения развивают координацию движений в реальной дорожной обстановке. Постепенное усложнение сознательного многократного повторения действий помогает сформировать безопасное поведение учащихся на улицах, дорогах и в транспорте.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Ролевые игры всегда носят эмоциональный характер, что способствует более прочному запоминанию правильных безопасных действий. При распределении ролей (водителя, пешехода, пассажира) у детей развивается воображение, они начинают подчиняться определенным правилам, связанным с ролью.Организуя игры, следует иметь в виду, что функция самоконтроля у детей развита слабо. Поэтому ребёнку нужна п</w:t>
      </w:r>
      <w:r w:rsidR="00F679AE">
        <w:rPr>
          <w:sz w:val="28"/>
          <w:szCs w:val="28"/>
        </w:rPr>
        <w:t xml:space="preserve">остоянная поддержка педагога и </w:t>
      </w:r>
      <w:r w:rsidRPr="009C6B80">
        <w:rPr>
          <w:sz w:val="28"/>
          <w:szCs w:val="28"/>
        </w:rPr>
        <w:t>участников игры.</w:t>
      </w:r>
      <w:r w:rsidR="00F679AE">
        <w:rPr>
          <w:sz w:val="28"/>
          <w:szCs w:val="28"/>
        </w:rPr>
        <w:t xml:space="preserve"> </w:t>
      </w:r>
      <w:r w:rsidRPr="009C6B80">
        <w:rPr>
          <w:sz w:val="28"/>
          <w:szCs w:val="28"/>
        </w:rPr>
        <w:t>В такие игры можно вводить моделирование дорожных ситуаций д</w:t>
      </w:r>
      <w:r w:rsidR="00F679AE">
        <w:rPr>
          <w:sz w:val="28"/>
          <w:szCs w:val="28"/>
        </w:rPr>
        <w:t xml:space="preserve">ля </w:t>
      </w:r>
      <w:r w:rsidRPr="009C6B80">
        <w:rPr>
          <w:sz w:val="28"/>
          <w:szCs w:val="28"/>
        </w:rPr>
        <w:t xml:space="preserve">самостоятельного поиска выхода из опасных ситуаций, анализа и оценки ошибочных и, наоборот, правильных и </w:t>
      </w:r>
      <w:r w:rsidRPr="009C6B80">
        <w:rPr>
          <w:sz w:val="28"/>
          <w:szCs w:val="28"/>
        </w:rPr>
        <w:lastRenderedPageBreak/>
        <w:t>безопасных действий.Например, организуя ролевую игру «Водители-пешеходы», педагог дает детям соответствующие установки: «Машины поехали, а пешеходы не успели перейти дорогу. Что делать?».</w:t>
      </w:r>
      <w:r w:rsidR="00F679AE">
        <w:rPr>
          <w:sz w:val="28"/>
          <w:szCs w:val="28"/>
        </w:rPr>
        <w:t xml:space="preserve"> </w:t>
      </w:r>
      <w:r w:rsidRPr="009C6B80">
        <w:rPr>
          <w:sz w:val="28"/>
          <w:szCs w:val="28"/>
        </w:rPr>
        <w:t>В игре дети должны понять, что на</w:t>
      </w:r>
      <w:r w:rsidR="006B5F47" w:rsidRPr="009C6B80">
        <w:rPr>
          <w:sz w:val="28"/>
          <w:szCs w:val="28"/>
        </w:rPr>
        <w:t xml:space="preserve"> дороге нельзя метаться. Цель —</w:t>
      </w:r>
      <w:r w:rsidRPr="009C6B80">
        <w:rPr>
          <w:sz w:val="28"/>
          <w:szCs w:val="28"/>
        </w:rPr>
        <w:t>научить ребенка спокойно ориентироваться на проезжей части дороги, если он не успел ее перейти.Для закрепления знаний широко применяются настольные игры, подвижные игры, викторины, конкурсы, праздники и т.д. Занятия строятся так, чтобы теоретические сведения по теме накапливались раньше, чем учащиеся приступят</w:t>
      </w:r>
      <w:r w:rsidR="006B5F47" w:rsidRPr="009C6B80">
        <w:rPr>
          <w:sz w:val="28"/>
          <w:szCs w:val="28"/>
        </w:rPr>
        <w:t xml:space="preserve"> к выполнению упражнений и игр.</w:t>
      </w:r>
      <w:r w:rsidR="00F679AE">
        <w:rPr>
          <w:sz w:val="28"/>
          <w:szCs w:val="28"/>
        </w:rPr>
        <w:t xml:space="preserve"> </w:t>
      </w:r>
      <w:r w:rsidRPr="009C6B80">
        <w:rPr>
          <w:sz w:val="28"/>
          <w:szCs w:val="28"/>
        </w:rPr>
        <w:t>Проверка знаний учащихся проводится в форме индивидуальных тестирований, викторин и соревнований по группам с использованием к</w:t>
      </w:r>
      <w:r w:rsidR="006B5F47" w:rsidRPr="009C6B80">
        <w:rPr>
          <w:sz w:val="28"/>
          <w:szCs w:val="28"/>
        </w:rPr>
        <w:t>арточек с задачами и вопросами.</w:t>
      </w:r>
      <w:r w:rsidRPr="009C6B80">
        <w:rPr>
          <w:sz w:val="28"/>
          <w:szCs w:val="28"/>
        </w:rPr>
        <w:t>В течение учебного года могут проводиться различные творческие конкурсы.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</w:p>
    <w:p w:rsidR="00CA1244" w:rsidRDefault="00CA1244" w:rsidP="009C6B80">
      <w:pPr>
        <w:pStyle w:val="ad"/>
        <w:rPr>
          <w:sz w:val="28"/>
          <w:szCs w:val="28"/>
        </w:rPr>
      </w:pPr>
    </w:p>
    <w:p w:rsidR="009C6B80" w:rsidRDefault="009C6B80" w:rsidP="009C6B80">
      <w:pPr>
        <w:pStyle w:val="ad"/>
        <w:rPr>
          <w:sz w:val="28"/>
          <w:szCs w:val="28"/>
        </w:rPr>
      </w:pPr>
    </w:p>
    <w:p w:rsidR="009C6B80" w:rsidRDefault="009C6B80" w:rsidP="009C6B80">
      <w:pPr>
        <w:pStyle w:val="ad"/>
        <w:rPr>
          <w:sz w:val="28"/>
          <w:szCs w:val="28"/>
        </w:rPr>
      </w:pPr>
    </w:p>
    <w:p w:rsidR="009C6B80" w:rsidRDefault="009C6B80" w:rsidP="009C6B80">
      <w:pPr>
        <w:pStyle w:val="ad"/>
        <w:rPr>
          <w:sz w:val="28"/>
          <w:szCs w:val="28"/>
        </w:rPr>
      </w:pPr>
    </w:p>
    <w:p w:rsidR="009C6B80" w:rsidRPr="009C6B80" w:rsidRDefault="009C6B80" w:rsidP="009C6B80">
      <w:pPr>
        <w:pStyle w:val="ad"/>
        <w:rPr>
          <w:sz w:val="28"/>
          <w:szCs w:val="28"/>
        </w:rPr>
      </w:pPr>
    </w:p>
    <w:p w:rsidR="00CA1244" w:rsidRPr="009C6B80" w:rsidRDefault="00CA1244" w:rsidP="009C6B8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B80">
        <w:rPr>
          <w:rFonts w:ascii="Times New Roman" w:hAnsi="Times New Roman" w:cs="Times New Roman"/>
          <w:b/>
          <w:sz w:val="28"/>
          <w:szCs w:val="28"/>
        </w:rPr>
        <w:t>Дидактическое обеспечение программы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• методическая литература;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• Правила дорожного движения;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• разработки сценариев ме</w:t>
      </w:r>
      <w:r w:rsidR="00B624F7" w:rsidRPr="009C6B80">
        <w:rPr>
          <w:sz w:val="28"/>
          <w:szCs w:val="28"/>
        </w:rPr>
        <w:t xml:space="preserve">роприятий, праздников, памяток, </w:t>
      </w:r>
      <w:r w:rsidRPr="009C6B80">
        <w:rPr>
          <w:sz w:val="28"/>
          <w:szCs w:val="28"/>
        </w:rPr>
        <w:t>контрольно-диагностических материалов, акций по ПДД;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• тестовые работы, кроссворды, головоломки, задания на карточках.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• наборы дорожных знаков;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• дидактические и настольные игры;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• плакаты, отражающие правила дорожного движения;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• задания по ПДД на дисках;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• обучающие компьютерные игры;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• видеоматериалы.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Материально-техническое обеспечение программы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• компьютеры;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• мультимедийный проектор и экран;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 xml:space="preserve">• медицинская аптечка для проведения занятий оказания первой 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медицинской помощи;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 xml:space="preserve">• магнитные стенды; 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• схемы авт</w:t>
      </w:r>
      <w:r w:rsidR="00060216" w:rsidRPr="009C6B80">
        <w:rPr>
          <w:sz w:val="28"/>
          <w:szCs w:val="28"/>
        </w:rPr>
        <w:t>огород</w:t>
      </w:r>
      <w:r w:rsidRPr="009C6B80">
        <w:rPr>
          <w:sz w:val="28"/>
          <w:szCs w:val="28"/>
        </w:rPr>
        <w:t>ка.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</w:p>
    <w:p w:rsidR="00CA1244" w:rsidRPr="009C6B80" w:rsidRDefault="00CA1244" w:rsidP="009C6B8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6B80">
        <w:rPr>
          <w:rFonts w:ascii="Times New Roman" w:hAnsi="Times New Roman" w:cs="Times New Roman"/>
          <w:b/>
          <w:sz w:val="28"/>
          <w:szCs w:val="28"/>
        </w:rPr>
        <w:t>Основные методы, используемые для реализации Программы</w:t>
      </w:r>
      <w:r w:rsidRPr="009C6B80">
        <w:rPr>
          <w:rFonts w:ascii="Times New Roman" w:hAnsi="Times New Roman" w:cs="Times New Roman"/>
          <w:sz w:val="28"/>
          <w:szCs w:val="28"/>
        </w:rPr>
        <w:t>: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• изучение правил дорожного движения и пропаганда их в классах;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• встречи и беседы с инспектором ГИБДД;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• встречи с медицинским работником, с целью изучения основ медицинских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знаний и применения знаний на практике;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• проведение практических занятий по вождению велосипеда;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• участие в различных конкурсах и акциях по профилактике дорожно</w:t>
      </w:r>
      <w:r w:rsidR="00060216" w:rsidRPr="009C6B80">
        <w:rPr>
          <w:sz w:val="28"/>
          <w:szCs w:val="28"/>
        </w:rPr>
        <w:t>-</w:t>
      </w:r>
      <w:r w:rsidRPr="009C6B80">
        <w:rPr>
          <w:sz w:val="28"/>
          <w:szCs w:val="28"/>
        </w:rPr>
        <w:t>транспортнойбезопасности;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lastRenderedPageBreak/>
        <w:t>• проведение игр, конкурсов, соревнований.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</w:p>
    <w:p w:rsidR="00CA1244" w:rsidRPr="009C6B80" w:rsidRDefault="00CA1244" w:rsidP="009C6B8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B80">
        <w:rPr>
          <w:rFonts w:ascii="Times New Roman" w:hAnsi="Times New Roman" w:cs="Times New Roman"/>
          <w:b/>
          <w:sz w:val="28"/>
          <w:szCs w:val="28"/>
        </w:rPr>
        <w:t>Дидактические и лекционные материалы: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• методические рекомендации по курсу ОБЖ для учебных занятий по ПДД;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• буклеты ПДД, плакаты, видеофильмы;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• газета</w:t>
      </w:r>
      <w:r w:rsidR="009C6B80">
        <w:rPr>
          <w:sz w:val="28"/>
          <w:szCs w:val="28"/>
        </w:rPr>
        <w:t xml:space="preserve"> </w:t>
      </w:r>
      <w:r w:rsidRPr="009C6B80">
        <w:rPr>
          <w:sz w:val="28"/>
          <w:szCs w:val="28"/>
        </w:rPr>
        <w:t>«Добрая Дорога Детства», журнал «Путешествие на зелёный свет».</w:t>
      </w:r>
    </w:p>
    <w:p w:rsidR="00CA1244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Для проведения учебных занятий используются журналы, подборки</w:t>
      </w:r>
    </w:p>
    <w:p w:rsidR="003E4D50" w:rsidRPr="009C6B80" w:rsidRDefault="00CA1244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литературы, периодические издания по тематике, интернет-ресурсы.</w:t>
      </w:r>
    </w:p>
    <w:p w:rsidR="003E4D50" w:rsidRPr="009C6B80" w:rsidRDefault="003E4D50" w:rsidP="009C6B8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E4D50" w:rsidRDefault="003E4D50" w:rsidP="009C6B8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C6B80" w:rsidRDefault="009C6B80" w:rsidP="009C6B8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C6B80" w:rsidRDefault="009C6B80" w:rsidP="009C6B8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C6B80" w:rsidRDefault="009C6B80" w:rsidP="009C6B8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C6B80" w:rsidRDefault="009C6B80" w:rsidP="009C6B8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C6B80" w:rsidRDefault="009C6B80" w:rsidP="009C6B8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C6B80" w:rsidRDefault="009C6B80" w:rsidP="009C6B8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C6B80" w:rsidRPr="009C6B80" w:rsidRDefault="009C6B80" w:rsidP="009C6B8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96F73" w:rsidRPr="009C6B80" w:rsidRDefault="009C6B80" w:rsidP="009C6B8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B80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3E4D50" w:rsidRPr="009C6B80" w:rsidRDefault="006703CF" w:rsidP="009C6B80">
      <w:pPr>
        <w:pStyle w:val="ad"/>
        <w:rPr>
          <w:sz w:val="28"/>
          <w:szCs w:val="28"/>
          <w:u w:val="single"/>
        </w:rPr>
      </w:pPr>
      <w:r w:rsidRPr="009C6B80">
        <w:rPr>
          <w:sz w:val="28"/>
          <w:szCs w:val="28"/>
          <w:u w:val="single"/>
        </w:rPr>
        <w:t>д</w:t>
      </w:r>
      <w:r w:rsidR="003E4D50" w:rsidRPr="009C6B80">
        <w:rPr>
          <w:sz w:val="28"/>
          <w:szCs w:val="28"/>
          <w:u w:val="single"/>
        </w:rPr>
        <w:t>ля обучающихся:</w:t>
      </w:r>
    </w:p>
    <w:p w:rsidR="006703CF" w:rsidRPr="009C6B80" w:rsidRDefault="006703CF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В,П. Дмитрук . Правила дорожного движения для школьников. Ростов-на-Дону: Феникс, 2005.</w:t>
      </w:r>
    </w:p>
    <w:p w:rsidR="006703CF" w:rsidRPr="009C6B80" w:rsidRDefault="006703CF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Журнал « Вираж»</w:t>
      </w:r>
    </w:p>
    <w:p w:rsidR="006703CF" w:rsidRPr="009C6B80" w:rsidRDefault="006703CF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Н.В.Ковалёва « Конкурсы, викторины, праздники по Правилам дорожного движения для школьников. Ростов- на –Дону.: Феникс, 2005.</w:t>
      </w:r>
    </w:p>
    <w:p w:rsidR="006703CF" w:rsidRPr="009C6B80" w:rsidRDefault="006703CF" w:rsidP="009C6B80">
      <w:pPr>
        <w:pStyle w:val="ad"/>
        <w:rPr>
          <w:sz w:val="28"/>
          <w:szCs w:val="28"/>
        </w:rPr>
      </w:pPr>
    </w:p>
    <w:p w:rsidR="003E4D50" w:rsidRPr="009C6B80" w:rsidRDefault="006703CF" w:rsidP="009C6B80">
      <w:pPr>
        <w:pStyle w:val="ad"/>
        <w:rPr>
          <w:sz w:val="28"/>
          <w:szCs w:val="28"/>
          <w:u w:val="single"/>
        </w:rPr>
      </w:pPr>
      <w:r w:rsidRPr="009C6B80">
        <w:rPr>
          <w:sz w:val="28"/>
          <w:szCs w:val="28"/>
          <w:u w:val="single"/>
        </w:rPr>
        <w:t>д</w:t>
      </w:r>
      <w:r w:rsidR="002D2DAB" w:rsidRPr="009C6B80">
        <w:rPr>
          <w:sz w:val="28"/>
          <w:szCs w:val="28"/>
          <w:u w:val="single"/>
        </w:rPr>
        <w:t>ля педагога</w:t>
      </w:r>
      <w:r w:rsidRPr="009C6B80">
        <w:rPr>
          <w:sz w:val="28"/>
          <w:szCs w:val="28"/>
          <w:u w:val="single"/>
        </w:rPr>
        <w:t>:</w:t>
      </w:r>
    </w:p>
    <w:p w:rsidR="006703CF" w:rsidRPr="009C6B80" w:rsidRDefault="006703CF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Безопасность детей на дорогах: методической пособие для организации работы по профилактике детского дорожного травматизма -Томск: ООО Интегральный переплёт,2013</w:t>
      </w:r>
    </w:p>
    <w:p w:rsidR="006703CF" w:rsidRPr="009C6B80" w:rsidRDefault="006703CF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Красный.  Жёлтый . Зелёный. ПДД во внеклассной работе/ Е.А. Воронова .  Ростов- на –Дону.: Феникс, 2006.</w:t>
      </w:r>
    </w:p>
    <w:p w:rsidR="006703CF" w:rsidRPr="009C6B80" w:rsidRDefault="006703CF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Пособие по правилам дорпожного движения.-2-е издание, переработанное и дополненное. -М.: Высшая школа, 1988.</w:t>
      </w:r>
    </w:p>
    <w:p w:rsidR="006703CF" w:rsidRPr="009C6B80" w:rsidRDefault="006703CF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Ребёнок и дорога: методическое пособие для педагогов детских дошкольных и образовательных учреждений/ Под редакцией А.Н.Коптяевой.-Томск: Изд-во НТЛ, 2006.</w:t>
      </w:r>
    </w:p>
    <w:p w:rsidR="006703CF" w:rsidRPr="009C6B80" w:rsidRDefault="006703CF" w:rsidP="009C6B80">
      <w:pPr>
        <w:pStyle w:val="ad"/>
        <w:rPr>
          <w:sz w:val="28"/>
          <w:szCs w:val="28"/>
        </w:rPr>
      </w:pPr>
      <w:r w:rsidRPr="009C6B80">
        <w:rPr>
          <w:sz w:val="28"/>
          <w:szCs w:val="28"/>
        </w:rPr>
        <w:t>Справочник классного руководителя: внеклассная работа в школе по изучению ПДД/авт.-сост.В.Е.Амелинна,О.Л.Кашлева-3-е издание.-М.: Глобус,2008.</w:t>
      </w:r>
    </w:p>
    <w:p w:rsidR="002D2DAB" w:rsidRPr="009C6B80" w:rsidRDefault="002D2DAB" w:rsidP="009C6B80">
      <w:pPr>
        <w:pStyle w:val="ad"/>
        <w:rPr>
          <w:sz w:val="28"/>
          <w:szCs w:val="28"/>
        </w:rPr>
      </w:pPr>
    </w:p>
    <w:p w:rsidR="00E87385" w:rsidRDefault="00E87385" w:rsidP="009C6B80">
      <w:pPr>
        <w:pStyle w:val="ad"/>
        <w:rPr>
          <w:sz w:val="28"/>
          <w:szCs w:val="28"/>
        </w:rPr>
      </w:pPr>
    </w:p>
    <w:p w:rsidR="009C6B80" w:rsidRDefault="009C6B80" w:rsidP="009C6B80">
      <w:pPr>
        <w:pStyle w:val="ad"/>
        <w:rPr>
          <w:sz w:val="28"/>
          <w:szCs w:val="28"/>
        </w:rPr>
      </w:pPr>
    </w:p>
    <w:p w:rsidR="009C6B80" w:rsidRDefault="009C6B80" w:rsidP="009C6B80">
      <w:pPr>
        <w:pStyle w:val="ad"/>
        <w:rPr>
          <w:sz w:val="28"/>
          <w:szCs w:val="28"/>
        </w:rPr>
      </w:pPr>
    </w:p>
    <w:p w:rsidR="009C6B80" w:rsidRDefault="009C6B80" w:rsidP="009C6B80">
      <w:pPr>
        <w:pStyle w:val="ad"/>
        <w:rPr>
          <w:sz w:val="28"/>
          <w:szCs w:val="28"/>
        </w:rPr>
      </w:pPr>
    </w:p>
    <w:p w:rsidR="009C6B80" w:rsidRDefault="009C6B80" w:rsidP="009C6B80">
      <w:pPr>
        <w:pStyle w:val="ad"/>
        <w:rPr>
          <w:sz w:val="28"/>
          <w:szCs w:val="28"/>
        </w:rPr>
      </w:pPr>
    </w:p>
    <w:p w:rsidR="009C6B80" w:rsidRDefault="009C6B80" w:rsidP="009C6B80">
      <w:pPr>
        <w:pStyle w:val="ad"/>
        <w:rPr>
          <w:sz w:val="28"/>
          <w:szCs w:val="28"/>
        </w:rPr>
      </w:pPr>
    </w:p>
    <w:p w:rsidR="009C6B80" w:rsidRDefault="009C6B80" w:rsidP="009C6B80">
      <w:pPr>
        <w:pStyle w:val="ad"/>
        <w:rPr>
          <w:sz w:val="28"/>
          <w:szCs w:val="28"/>
        </w:rPr>
      </w:pPr>
    </w:p>
    <w:p w:rsidR="009C6B80" w:rsidRDefault="009C6B80" w:rsidP="009C6B80">
      <w:pPr>
        <w:pStyle w:val="ad"/>
        <w:rPr>
          <w:sz w:val="28"/>
          <w:szCs w:val="28"/>
        </w:rPr>
      </w:pPr>
    </w:p>
    <w:p w:rsidR="009C6B80" w:rsidRDefault="009C6B80" w:rsidP="009C6B80">
      <w:pPr>
        <w:pStyle w:val="ad"/>
        <w:rPr>
          <w:sz w:val="28"/>
          <w:szCs w:val="28"/>
        </w:rPr>
      </w:pPr>
    </w:p>
    <w:p w:rsidR="009C6B80" w:rsidRDefault="009C6B80" w:rsidP="009C6B80">
      <w:pPr>
        <w:pStyle w:val="ad"/>
        <w:rPr>
          <w:sz w:val="28"/>
          <w:szCs w:val="28"/>
        </w:rPr>
      </w:pPr>
    </w:p>
    <w:p w:rsidR="009C6B80" w:rsidRDefault="009C6B80" w:rsidP="009C6B80">
      <w:pPr>
        <w:pStyle w:val="ad"/>
        <w:rPr>
          <w:sz w:val="28"/>
          <w:szCs w:val="28"/>
        </w:rPr>
      </w:pPr>
    </w:p>
    <w:p w:rsidR="009C6B80" w:rsidRDefault="009C6B80" w:rsidP="009C6B80">
      <w:pPr>
        <w:pStyle w:val="ad"/>
        <w:rPr>
          <w:sz w:val="28"/>
          <w:szCs w:val="28"/>
        </w:rPr>
      </w:pPr>
    </w:p>
    <w:p w:rsidR="009C6B80" w:rsidRDefault="009C6B80" w:rsidP="009C6B80">
      <w:pPr>
        <w:pStyle w:val="ad"/>
        <w:rPr>
          <w:sz w:val="28"/>
          <w:szCs w:val="28"/>
        </w:rPr>
      </w:pPr>
    </w:p>
    <w:p w:rsidR="009C6B80" w:rsidRDefault="009C6B80" w:rsidP="009C6B80">
      <w:pPr>
        <w:pStyle w:val="ad"/>
        <w:rPr>
          <w:sz w:val="28"/>
          <w:szCs w:val="28"/>
        </w:rPr>
      </w:pPr>
    </w:p>
    <w:p w:rsidR="009C6B80" w:rsidRDefault="009C6B80" w:rsidP="009C6B80">
      <w:pPr>
        <w:pStyle w:val="ad"/>
        <w:rPr>
          <w:sz w:val="28"/>
          <w:szCs w:val="28"/>
        </w:rPr>
      </w:pPr>
    </w:p>
    <w:p w:rsidR="009C6B80" w:rsidRDefault="009C6B80" w:rsidP="009C6B80">
      <w:pPr>
        <w:pStyle w:val="ad"/>
        <w:rPr>
          <w:sz w:val="28"/>
          <w:szCs w:val="28"/>
        </w:rPr>
      </w:pPr>
    </w:p>
    <w:p w:rsidR="009C6B80" w:rsidRDefault="009C6B80" w:rsidP="009C6B80">
      <w:pPr>
        <w:pStyle w:val="ad"/>
        <w:rPr>
          <w:sz w:val="28"/>
          <w:szCs w:val="28"/>
        </w:rPr>
      </w:pPr>
    </w:p>
    <w:p w:rsidR="009C6B80" w:rsidRDefault="009C6B80" w:rsidP="009C6B80">
      <w:pPr>
        <w:pStyle w:val="ad"/>
        <w:rPr>
          <w:sz w:val="28"/>
          <w:szCs w:val="28"/>
        </w:rPr>
      </w:pPr>
    </w:p>
    <w:p w:rsidR="009C6B80" w:rsidRDefault="009C6B80" w:rsidP="009C6B80">
      <w:pPr>
        <w:pStyle w:val="ad"/>
        <w:rPr>
          <w:sz w:val="28"/>
          <w:szCs w:val="28"/>
        </w:rPr>
      </w:pPr>
    </w:p>
    <w:p w:rsidR="009C6B80" w:rsidRDefault="009C6B80" w:rsidP="009C6B80">
      <w:pPr>
        <w:pStyle w:val="ad"/>
        <w:rPr>
          <w:sz w:val="28"/>
          <w:szCs w:val="28"/>
        </w:rPr>
      </w:pPr>
    </w:p>
    <w:p w:rsidR="009C6B80" w:rsidRPr="009C6B80" w:rsidRDefault="009C6B80" w:rsidP="009C6B80">
      <w:pPr>
        <w:pStyle w:val="ad"/>
        <w:rPr>
          <w:sz w:val="28"/>
          <w:szCs w:val="28"/>
        </w:rPr>
      </w:pPr>
    </w:p>
    <w:p w:rsidR="005A387E" w:rsidRPr="009C6B80" w:rsidRDefault="005A387E" w:rsidP="009C6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E1C" w:rsidRPr="009C6B80" w:rsidRDefault="009C6B80" w:rsidP="009C6B8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6B80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Тест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</w:t>
      </w: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1.К какой группе дорожных знаков относится знак «Велосипедная дорожка»?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А — первой;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В — третьей;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С — четвертой.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2.Какой из перечисленных ниже дорожных знаков за городом устанавливается дважды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А — «Крутой спуск»;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 В — «Опасный поворот»;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С — ж/д переезд со шлагбаумом».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3.Что обозначает сплошная желтая линия дорожной разметки?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А — «Остановка запрещена»;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В — «Стоянка запрещена»;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С — «Остановка автобуса»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4.   Можно ли буксировать велосипедом прицеп?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А — да, если для этого предназначен;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В — да;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С — нет.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5.      Вы пересекаете дорогу по нерегулируемой велосипедной дорожке. Будете ли вы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9C6B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уступать дорогу другим техническим средствам?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А — да;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В — нет;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С — нет, т. к. имею преимущество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6.      Вам не исполнилось 14 лет, можно ли учиться ездить на велосипеде во дворе?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А — да;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В — нет;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С — да, под надзором друзей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7.      Можно ли ездить по обочине дороги на велосипеде?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А — да;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В — нет;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С — да, под надзором друзей</w:t>
      </w:r>
    </w:p>
    <w:p w:rsid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8.      Разрешается ли велосипедисту ездить, держась за руль одной рукой?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А — да;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В — </w:t>
      </w:r>
      <w:r w:rsidRPr="009C6B8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нет;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С — нет, т.к. это может привести к падению.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9.         Можно ли на велосипеде возить взрослых?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А — да;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В — нет;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С — </w:t>
      </w:r>
      <w:r w:rsidRPr="009C6B8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да,  детей до 7 лет при наличии дополнительного сидения.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10.    Может ли велосипедист повернуть налево при наличии двух и более полос движения в одном направлении?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А — да;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В — нет;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С — да, при отсутствии помех.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11.    Можно ли велосипедисту выезжать на середину полосы движения?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А — нет;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В — да;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С — да, для объезда.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12.    Можно ли двигаться по дороге, если рядом находится велосипедная дорожка?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А — да;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В — нет;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С — да, т.к. дороги предназначены для движения ТС.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13.     Можно ли на велосипеде перевезти ящик 1,5 х 1,5 м?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 А — нет;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В — да;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t>С — да, на багажнике.</w:t>
      </w:r>
    </w:p>
    <w:p w:rsidR="009C6B80" w:rsidRPr="009C6B80" w:rsidRDefault="009C6B80" w:rsidP="009C6B8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6B80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</w:t>
      </w:r>
    </w:p>
    <w:p w:rsidR="009C6B80" w:rsidRPr="009C6B80" w:rsidRDefault="009C6B80" w:rsidP="009C6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C6B80" w:rsidRPr="009C6B80" w:rsidSect="00B85A5D"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06F" w:rsidRDefault="0055106F" w:rsidP="00234E7E">
      <w:pPr>
        <w:spacing w:after="0" w:line="240" w:lineRule="auto"/>
      </w:pPr>
      <w:r>
        <w:separator/>
      </w:r>
    </w:p>
  </w:endnote>
  <w:endnote w:type="continuationSeparator" w:id="0">
    <w:p w:rsidR="0055106F" w:rsidRDefault="0055106F" w:rsidP="00234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06F" w:rsidRDefault="0055106F" w:rsidP="00234E7E">
      <w:pPr>
        <w:spacing w:after="0" w:line="240" w:lineRule="auto"/>
      </w:pPr>
      <w:r>
        <w:separator/>
      </w:r>
    </w:p>
  </w:footnote>
  <w:footnote w:type="continuationSeparator" w:id="0">
    <w:p w:rsidR="0055106F" w:rsidRDefault="0055106F" w:rsidP="00234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A51"/>
    <w:multiLevelType w:val="hybridMultilevel"/>
    <w:tmpl w:val="538CB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C2743"/>
    <w:multiLevelType w:val="hybridMultilevel"/>
    <w:tmpl w:val="F30A7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4CFD"/>
    <w:multiLevelType w:val="hybridMultilevel"/>
    <w:tmpl w:val="96360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B0C1A"/>
    <w:multiLevelType w:val="hybridMultilevel"/>
    <w:tmpl w:val="F81E4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A7CAB"/>
    <w:multiLevelType w:val="hybridMultilevel"/>
    <w:tmpl w:val="3FE487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207DF8"/>
    <w:multiLevelType w:val="hybridMultilevel"/>
    <w:tmpl w:val="E69230C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88C3703"/>
    <w:multiLevelType w:val="hybridMultilevel"/>
    <w:tmpl w:val="72967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83A23"/>
    <w:multiLevelType w:val="hybridMultilevel"/>
    <w:tmpl w:val="23024E1E"/>
    <w:lvl w:ilvl="0" w:tplc="0419000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8" w15:restartNumberingAfterBreak="0">
    <w:nsid w:val="2A2D3909"/>
    <w:multiLevelType w:val="multilevel"/>
    <w:tmpl w:val="859C5C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4F166F"/>
    <w:multiLevelType w:val="hybridMultilevel"/>
    <w:tmpl w:val="9A5A09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802F2"/>
    <w:multiLevelType w:val="hybridMultilevel"/>
    <w:tmpl w:val="3CDAC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3B438C"/>
    <w:multiLevelType w:val="hybridMultilevel"/>
    <w:tmpl w:val="1C66B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C78A6"/>
    <w:multiLevelType w:val="hybridMultilevel"/>
    <w:tmpl w:val="6928A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F2C96"/>
    <w:multiLevelType w:val="hybridMultilevel"/>
    <w:tmpl w:val="444807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82A7291"/>
    <w:multiLevelType w:val="hybridMultilevel"/>
    <w:tmpl w:val="0F4057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0694F"/>
    <w:multiLevelType w:val="hybridMultilevel"/>
    <w:tmpl w:val="7444E87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40DC7F45"/>
    <w:multiLevelType w:val="hybridMultilevel"/>
    <w:tmpl w:val="591CD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F78FF"/>
    <w:multiLevelType w:val="hybridMultilevel"/>
    <w:tmpl w:val="B1C8B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51367"/>
    <w:multiLevelType w:val="hybridMultilevel"/>
    <w:tmpl w:val="8BE0889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4763617A"/>
    <w:multiLevelType w:val="hybridMultilevel"/>
    <w:tmpl w:val="7F321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60E3E"/>
    <w:multiLevelType w:val="hybridMultilevel"/>
    <w:tmpl w:val="014040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506514"/>
    <w:multiLevelType w:val="hybridMultilevel"/>
    <w:tmpl w:val="EDC89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13911"/>
    <w:multiLevelType w:val="multilevel"/>
    <w:tmpl w:val="EF401B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F20656"/>
    <w:multiLevelType w:val="hybridMultilevel"/>
    <w:tmpl w:val="7C461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43F4F"/>
    <w:multiLevelType w:val="hybridMultilevel"/>
    <w:tmpl w:val="3BB86338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5" w15:restartNumberingAfterBreak="0">
    <w:nsid w:val="58492A6F"/>
    <w:multiLevelType w:val="hybridMultilevel"/>
    <w:tmpl w:val="61740D1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591F4505"/>
    <w:multiLevelType w:val="hybridMultilevel"/>
    <w:tmpl w:val="970E62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8738EC"/>
    <w:multiLevelType w:val="hybridMultilevel"/>
    <w:tmpl w:val="F09C3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D06DA"/>
    <w:multiLevelType w:val="hybridMultilevel"/>
    <w:tmpl w:val="A68CD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AE4E65"/>
    <w:multiLevelType w:val="hybridMultilevel"/>
    <w:tmpl w:val="5DCEFD6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669A738E"/>
    <w:multiLevelType w:val="hybridMultilevel"/>
    <w:tmpl w:val="DE027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7227A5"/>
    <w:multiLevelType w:val="hybridMultilevel"/>
    <w:tmpl w:val="8410D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10472"/>
    <w:multiLevelType w:val="hybridMultilevel"/>
    <w:tmpl w:val="54A4A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1349D"/>
    <w:multiLevelType w:val="hybridMultilevel"/>
    <w:tmpl w:val="8200D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21EDA"/>
    <w:multiLevelType w:val="hybridMultilevel"/>
    <w:tmpl w:val="7B76F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552E1"/>
    <w:multiLevelType w:val="hybridMultilevel"/>
    <w:tmpl w:val="4F92F002"/>
    <w:lvl w:ilvl="0" w:tplc="173A51E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052A1"/>
    <w:multiLevelType w:val="hybridMultilevel"/>
    <w:tmpl w:val="524455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119BC"/>
    <w:multiLevelType w:val="hybridMultilevel"/>
    <w:tmpl w:val="458A2250"/>
    <w:lvl w:ilvl="0" w:tplc="BE4CDE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15"/>
  </w:num>
  <w:num w:numId="3">
    <w:abstractNumId w:val="7"/>
  </w:num>
  <w:num w:numId="4">
    <w:abstractNumId w:val="5"/>
  </w:num>
  <w:num w:numId="5">
    <w:abstractNumId w:val="31"/>
  </w:num>
  <w:num w:numId="6">
    <w:abstractNumId w:val="29"/>
  </w:num>
  <w:num w:numId="7">
    <w:abstractNumId w:val="30"/>
  </w:num>
  <w:num w:numId="8">
    <w:abstractNumId w:val="20"/>
  </w:num>
  <w:num w:numId="9">
    <w:abstractNumId w:val="4"/>
  </w:num>
  <w:num w:numId="10">
    <w:abstractNumId w:val="26"/>
  </w:num>
  <w:num w:numId="11">
    <w:abstractNumId w:val="11"/>
  </w:num>
  <w:num w:numId="12">
    <w:abstractNumId w:val="6"/>
  </w:num>
  <w:num w:numId="13">
    <w:abstractNumId w:val="2"/>
  </w:num>
  <w:num w:numId="14">
    <w:abstractNumId w:val="19"/>
  </w:num>
  <w:num w:numId="15">
    <w:abstractNumId w:val="16"/>
  </w:num>
  <w:num w:numId="16">
    <w:abstractNumId w:val="17"/>
  </w:num>
  <w:num w:numId="17">
    <w:abstractNumId w:val="10"/>
  </w:num>
  <w:num w:numId="18">
    <w:abstractNumId w:val="24"/>
  </w:num>
  <w:num w:numId="19">
    <w:abstractNumId w:val="1"/>
  </w:num>
  <w:num w:numId="20">
    <w:abstractNumId w:val="14"/>
  </w:num>
  <w:num w:numId="21">
    <w:abstractNumId w:val="9"/>
  </w:num>
  <w:num w:numId="22">
    <w:abstractNumId w:val="25"/>
  </w:num>
  <w:num w:numId="23">
    <w:abstractNumId w:val="36"/>
  </w:num>
  <w:num w:numId="24">
    <w:abstractNumId w:val="8"/>
  </w:num>
  <w:num w:numId="25">
    <w:abstractNumId w:val="12"/>
  </w:num>
  <w:num w:numId="26">
    <w:abstractNumId w:val="13"/>
  </w:num>
  <w:num w:numId="27">
    <w:abstractNumId w:val="35"/>
  </w:num>
  <w:num w:numId="28">
    <w:abstractNumId w:val="33"/>
  </w:num>
  <w:num w:numId="29">
    <w:abstractNumId w:val="28"/>
  </w:num>
  <w:num w:numId="30">
    <w:abstractNumId w:val="37"/>
  </w:num>
  <w:num w:numId="31">
    <w:abstractNumId w:val="0"/>
  </w:num>
  <w:num w:numId="32">
    <w:abstractNumId w:val="34"/>
  </w:num>
  <w:num w:numId="33">
    <w:abstractNumId w:val="27"/>
  </w:num>
  <w:num w:numId="34">
    <w:abstractNumId w:val="23"/>
  </w:num>
  <w:num w:numId="35">
    <w:abstractNumId w:val="22"/>
  </w:num>
  <w:num w:numId="36">
    <w:abstractNumId w:val="3"/>
  </w:num>
  <w:num w:numId="37">
    <w:abstractNumId w:val="3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85"/>
    <w:rsid w:val="0000359A"/>
    <w:rsid w:val="00013956"/>
    <w:rsid w:val="00027CE8"/>
    <w:rsid w:val="00060216"/>
    <w:rsid w:val="00076AFA"/>
    <w:rsid w:val="0008596D"/>
    <w:rsid w:val="000C43A1"/>
    <w:rsid w:val="000C5BA0"/>
    <w:rsid w:val="00103DDE"/>
    <w:rsid w:val="0010740B"/>
    <w:rsid w:val="00107D45"/>
    <w:rsid w:val="001174E0"/>
    <w:rsid w:val="0013339A"/>
    <w:rsid w:val="00142D6D"/>
    <w:rsid w:val="00154AD6"/>
    <w:rsid w:val="001865E3"/>
    <w:rsid w:val="001A7564"/>
    <w:rsid w:val="001B653B"/>
    <w:rsid w:val="001B6F1E"/>
    <w:rsid w:val="001B7DA1"/>
    <w:rsid w:val="001C1F95"/>
    <w:rsid w:val="001C589B"/>
    <w:rsid w:val="001D4611"/>
    <w:rsid w:val="001E7923"/>
    <w:rsid w:val="00234E7E"/>
    <w:rsid w:val="00245FA1"/>
    <w:rsid w:val="002555D6"/>
    <w:rsid w:val="002775D3"/>
    <w:rsid w:val="002C05DC"/>
    <w:rsid w:val="002C760D"/>
    <w:rsid w:val="002D2DAB"/>
    <w:rsid w:val="002D5897"/>
    <w:rsid w:val="00302F4B"/>
    <w:rsid w:val="003061EA"/>
    <w:rsid w:val="0032616B"/>
    <w:rsid w:val="00330940"/>
    <w:rsid w:val="003325D7"/>
    <w:rsid w:val="00341379"/>
    <w:rsid w:val="00353F98"/>
    <w:rsid w:val="0035698C"/>
    <w:rsid w:val="00393640"/>
    <w:rsid w:val="00394508"/>
    <w:rsid w:val="003A640B"/>
    <w:rsid w:val="003B5A8E"/>
    <w:rsid w:val="003C240F"/>
    <w:rsid w:val="003C6998"/>
    <w:rsid w:val="003C7F8A"/>
    <w:rsid w:val="003D0DB7"/>
    <w:rsid w:val="003E2857"/>
    <w:rsid w:val="003E3653"/>
    <w:rsid w:val="003E4D50"/>
    <w:rsid w:val="003E79AA"/>
    <w:rsid w:val="003F0BCA"/>
    <w:rsid w:val="003F67CA"/>
    <w:rsid w:val="004027D2"/>
    <w:rsid w:val="00410F78"/>
    <w:rsid w:val="00412B28"/>
    <w:rsid w:val="004137A3"/>
    <w:rsid w:val="0041653A"/>
    <w:rsid w:val="004465A5"/>
    <w:rsid w:val="00454285"/>
    <w:rsid w:val="00481C7B"/>
    <w:rsid w:val="004C22E4"/>
    <w:rsid w:val="004E469D"/>
    <w:rsid w:val="004F5867"/>
    <w:rsid w:val="005242D5"/>
    <w:rsid w:val="00527849"/>
    <w:rsid w:val="00536A9A"/>
    <w:rsid w:val="0054020D"/>
    <w:rsid w:val="005463E6"/>
    <w:rsid w:val="00547D11"/>
    <w:rsid w:val="0055106F"/>
    <w:rsid w:val="0057264C"/>
    <w:rsid w:val="00573573"/>
    <w:rsid w:val="00573B0E"/>
    <w:rsid w:val="00575450"/>
    <w:rsid w:val="00581CEC"/>
    <w:rsid w:val="00584E1C"/>
    <w:rsid w:val="00594EEA"/>
    <w:rsid w:val="005A387E"/>
    <w:rsid w:val="005B2B01"/>
    <w:rsid w:val="005B7905"/>
    <w:rsid w:val="005C1679"/>
    <w:rsid w:val="006401C4"/>
    <w:rsid w:val="00640807"/>
    <w:rsid w:val="00640A6C"/>
    <w:rsid w:val="00643C49"/>
    <w:rsid w:val="00651A39"/>
    <w:rsid w:val="0066381E"/>
    <w:rsid w:val="006703CF"/>
    <w:rsid w:val="006748E4"/>
    <w:rsid w:val="00680228"/>
    <w:rsid w:val="006944D5"/>
    <w:rsid w:val="006A1456"/>
    <w:rsid w:val="006B3D07"/>
    <w:rsid w:val="006B5F47"/>
    <w:rsid w:val="006C102B"/>
    <w:rsid w:val="006E58FD"/>
    <w:rsid w:val="006F5E79"/>
    <w:rsid w:val="007234D9"/>
    <w:rsid w:val="0072560B"/>
    <w:rsid w:val="007322B6"/>
    <w:rsid w:val="00742D32"/>
    <w:rsid w:val="0074466C"/>
    <w:rsid w:val="0076081A"/>
    <w:rsid w:val="0077339D"/>
    <w:rsid w:val="00783756"/>
    <w:rsid w:val="00783FB9"/>
    <w:rsid w:val="00792D64"/>
    <w:rsid w:val="007A62B1"/>
    <w:rsid w:val="007B17DE"/>
    <w:rsid w:val="007B5DC8"/>
    <w:rsid w:val="007E1F52"/>
    <w:rsid w:val="007F27AF"/>
    <w:rsid w:val="007F72F6"/>
    <w:rsid w:val="0081069C"/>
    <w:rsid w:val="00816AF8"/>
    <w:rsid w:val="00856F15"/>
    <w:rsid w:val="00861607"/>
    <w:rsid w:val="00871FD1"/>
    <w:rsid w:val="00875443"/>
    <w:rsid w:val="00877D90"/>
    <w:rsid w:val="008A3652"/>
    <w:rsid w:val="008A53A2"/>
    <w:rsid w:val="008F3157"/>
    <w:rsid w:val="0090748D"/>
    <w:rsid w:val="0092155F"/>
    <w:rsid w:val="009315EA"/>
    <w:rsid w:val="00950884"/>
    <w:rsid w:val="00951547"/>
    <w:rsid w:val="00956E32"/>
    <w:rsid w:val="0095751E"/>
    <w:rsid w:val="00975268"/>
    <w:rsid w:val="0098758F"/>
    <w:rsid w:val="009A5F20"/>
    <w:rsid w:val="009B7674"/>
    <w:rsid w:val="009B7EBE"/>
    <w:rsid w:val="009C1F58"/>
    <w:rsid w:val="009C6B80"/>
    <w:rsid w:val="009D6A70"/>
    <w:rsid w:val="009D71D5"/>
    <w:rsid w:val="009F44BB"/>
    <w:rsid w:val="00A02DD0"/>
    <w:rsid w:val="00A14F89"/>
    <w:rsid w:val="00A22438"/>
    <w:rsid w:val="00A25624"/>
    <w:rsid w:val="00A27A78"/>
    <w:rsid w:val="00A27FB0"/>
    <w:rsid w:val="00A31216"/>
    <w:rsid w:val="00A50A63"/>
    <w:rsid w:val="00A555D2"/>
    <w:rsid w:val="00A777E2"/>
    <w:rsid w:val="00AB0FCF"/>
    <w:rsid w:val="00AC04C2"/>
    <w:rsid w:val="00AF4F21"/>
    <w:rsid w:val="00B05BBA"/>
    <w:rsid w:val="00B21190"/>
    <w:rsid w:val="00B4146E"/>
    <w:rsid w:val="00B42718"/>
    <w:rsid w:val="00B624F7"/>
    <w:rsid w:val="00B85A5D"/>
    <w:rsid w:val="00B97B66"/>
    <w:rsid w:val="00BA4CDA"/>
    <w:rsid w:val="00BE4D75"/>
    <w:rsid w:val="00BF03A3"/>
    <w:rsid w:val="00C0359D"/>
    <w:rsid w:val="00C0460B"/>
    <w:rsid w:val="00C13D14"/>
    <w:rsid w:val="00C452BB"/>
    <w:rsid w:val="00C50E98"/>
    <w:rsid w:val="00C7486C"/>
    <w:rsid w:val="00C93527"/>
    <w:rsid w:val="00CA1244"/>
    <w:rsid w:val="00CA257B"/>
    <w:rsid w:val="00CA663F"/>
    <w:rsid w:val="00CA6C70"/>
    <w:rsid w:val="00CB5FBC"/>
    <w:rsid w:val="00CC38B9"/>
    <w:rsid w:val="00CC7B6F"/>
    <w:rsid w:val="00CE1388"/>
    <w:rsid w:val="00CE3702"/>
    <w:rsid w:val="00D00F6C"/>
    <w:rsid w:val="00D030B8"/>
    <w:rsid w:val="00D05FA7"/>
    <w:rsid w:val="00D2082E"/>
    <w:rsid w:val="00D22F45"/>
    <w:rsid w:val="00D41C36"/>
    <w:rsid w:val="00D5266F"/>
    <w:rsid w:val="00D63315"/>
    <w:rsid w:val="00D67FEE"/>
    <w:rsid w:val="00D712E8"/>
    <w:rsid w:val="00D96F73"/>
    <w:rsid w:val="00DA1A63"/>
    <w:rsid w:val="00DA4197"/>
    <w:rsid w:val="00DB44EC"/>
    <w:rsid w:val="00DE59C8"/>
    <w:rsid w:val="00E100D9"/>
    <w:rsid w:val="00E10A43"/>
    <w:rsid w:val="00E25A27"/>
    <w:rsid w:val="00E45177"/>
    <w:rsid w:val="00E621D5"/>
    <w:rsid w:val="00E67D7D"/>
    <w:rsid w:val="00E75F69"/>
    <w:rsid w:val="00E84889"/>
    <w:rsid w:val="00E87385"/>
    <w:rsid w:val="00E97CD2"/>
    <w:rsid w:val="00EB593C"/>
    <w:rsid w:val="00ED1041"/>
    <w:rsid w:val="00F01926"/>
    <w:rsid w:val="00F032B6"/>
    <w:rsid w:val="00F12B0B"/>
    <w:rsid w:val="00F23C23"/>
    <w:rsid w:val="00F33108"/>
    <w:rsid w:val="00F46713"/>
    <w:rsid w:val="00F47F2F"/>
    <w:rsid w:val="00F507E8"/>
    <w:rsid w:val="00F555AA"/>
    <w:rsid w:val="00F679AE"/>
    <w:rsid w:val="00F67D62"/>
    <w:rsid w:val="00F7184A"/>
    <w:rsid w:val="00F86648"/>
    <w:rsid w:val="00FA015E"/>
    <w:rsid w:val="00FB6D09"/>
    <w:rsid w:val="00FD1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C0FFD-BD69-4923-9459-4E98333B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b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385"/>
    <w:pPr>
      <w:spacing w:after="200" w:line="276" w:lineRule="auto"/>
      <w:jc w:val="left"/>
    </w:pPr>
    <w:rPr>
      <w:rFonts w:asciiTheme="minorHAnsi" w:eastAsiaTheme="minorEastAsia" w:hAnsiTheme="minorHAnsi"/>
      <w:b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73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87385"/>
    <w:rPr>
      <w:rFonts w:eastAsia="Times New Roman" w:cs="Times New Roman"/>
      <w:b w:val="0"/>
      <w:lang w:eastAsia="ru-RU"/>
    </w:rPr>
  </w:style>
  <w:style w:type="table" w:styleId="a5">
    <w:name w:val="Table Grid"/>
    <w:basedOn w:val="a1"/>
    <w:uiPriority w:val="39"/>
    <w:rsid w:val="00E87385"/>
    <w:pPr>
      <w:jc w:val="left"/>
    </w:pPr>
    <w:rPr>
      <w:rFonts w:asciiTheme="minorHAnsi" w:eastAsiaTheme="minorEastAsia" w:hAnsiTheme="minorHAnsi"/>
      <w:b w:val="0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Основной текст_"/>
    <w:link w:val="6"/>
    <w:rsid w:val="00E87385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6"/>
    <w:rsid w:val="00E87385"/>
    <w:pPr>
      <w:widowControl w:val="0"/>
      <w:shd w:val="clear" w:color="auto" w:fill="FFFFFF"/>
      <w:spacing w:before="4380" w:after="0" w:line="240" w:lineRule="exact"/>
    </w:pPr>
    <w:rPr>
      <w:rFonts w:ascii="Times New Roman" w:eastAsia="Times New Roman" w:hAnsi="Times New Roman" w:cs="Times New Roman"/>
      <w:b/>
      <w:sz w:val="21"/>
      <w:szCs w:val="21"/>
      <w:lang w:eastAsia="en-US"/>
    </w:rPr>
  </w:style>
  <w:style w:type="paragraph" w:styleId="a7">
    <w:name w:val="List Paragraph"/>
    <w:basedOn w:val="a"/>
    <w:uiPriority w:val="34"/>
    <w:qFormat/>
    <w:rsid w:val="00E873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E873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a8">
    <w:name w:val="Табл"/>
    <w:basedOn w:val="a"/>
    <w:rsid w:val="00E87385"/>
    <w:pPr>
      <w:spacing w:after="0" w:line="264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">
    <w:name w:val="Основной текст + Курсив2"/>
    <w:rsid w:val="00E873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9">
    <w:name w:val="Body Text Indent"/>
    <w:basedOn w:val="a"/>
    <w:link w:val="aa"/>
    <w:uiPriority w:val="99"/>
    <w:unhideWhenUsed/>
    <w:rsid w:val="00E8738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E87385"/>
    <w:rPr>
      <w:rFonts w:asciiTheme="minorHAnsi" w:eastAsiaTheme="minorEastAsia" w:hAnsiTheme="minorHAnsi"/>
      <w:b w:val="0"/>
      <w:sz w:val="22"/>
      <w:szCs w:val="22"/>
      <w:lang w:eastAsia="ru-RU"/>
    </w:rPr>
  </w:style>
  <w:style w:type="paragraph" w:styleId="ab">
    <w:name w:val="header"/>
    <w:basedOn w:val="a"/>
    <w:link w:val="ac"/>
    <w:rsid w:val="00792D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Верхний колонтитул Знак"/>
    <w:basedOn w:val="a0"/>
    <w:link w:val="ab"/>
    <w:rsid w:val="00792D64"/>
    <w:rPr>
      <w:rFonts w:eastAsia="Times New Roman" w:cs="Times New Roman"/>
      <w:b w:val="0"/>
      <w:szCs w:val="20"/>
      <w:lang w:eastAsia="ru-RU"/>
    </w:rPr>
  </w:style>
  <w:style w:type="paragraph" w:styleId="ad">
    <w:name w:val="No Spacing"/>
    <w:link w:val="ae"/>
    <w:uiPriority w:val="1"/>
    <w:qFormat/>
    <w:rsid w:val="00792D64"/>
    <w:pPr>
      <w:jc w:val="left"/>
    </w:pPr>
    <w:rPr>
      <w:rFonts w:eastAsia="Times New Roman" w:cs="Times New Roman"/>
      <w:b w:val="0"/>
      <w:lang w:eastAsia="ru-RU"/>
    </w:rPr>
  </w:style>
  <w:style w:type="character" w:customStyle="1" w:styleId="ae">
    <w:name w:val="Без интервала Знак"/>
    <w:link w:val="ad"/>
    <w:uiPriority w:val="1"/>
    <w:rsid w:val="00D5266F"/>
    <w:rPr>
      <w:rFonts w:eastAsia="Times New Roman" w:cs="Times New Roman"/>
      <w:b w:val="0"/>
      <w:lang w:eastAsia="ru-RU"/>
    </w:rPr>
  </w:style>
  <w:style w:type="character" w:customStyle="1" w:styleId="3">
    <w:name w:val="Основной текст3"/>
    <w:rsid w:val="009B7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">
    <w:name w:val="footer"/>
    <w:basedOn w:val="a"/>
    <w:link w:val="af0"/>
    <w:uiPriority w:val="99"/>
    <w:semiHidden/>
    <w:unhideWhenUsed/>
    <w:rsid w:val="00234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34E7E"/>
    <w:rPr>
      <w:rFonts w:asciiTheme="minorHAnsi" w:eastAsiaTheme="minorEastAsia" w:hAnsiTheme="minorHAnsi"/>
      <w:b w:val="0"/>
      <w:sz w:val="22"/>
      <w:szCs w:val="22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C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C240F"/>
    <w:rPr>
      <w:rFonts w:ascii="Tahoma" w:eastAsiaTheme="minorEastAsia" w:hAnsi="Tahoma" w:cs="Tahoma"/>
      <w:b w:val="0"/>
      <w:sz w:val="16"/>
      <w:szCs w:val="16"/>
      <w:lang w:eastAsia="ru-RU"/>
    </w:rPr>
  </w:style>
  <w:style w:type="character" w:customStyle="1" w:styleId="1">
    <w:name w:val="Заголовок №1_"/>
    <w:link w:val="10"/>
    <w:rsid w:val="003A640B"/>
    <w:rPr>
      <w:rFonts w:eastAsia="Times New Roman"/>
      <w:b w:val="0"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3A640B"/>
    <w:pPr>
      <w:widowControl w:val="0"/>
      <w:shd w:val="clear" w:color="auto" w:fill="FFFFFF"/>
      <w:spacing w:before="300" w:after="420" w:line="0" w:lineRule="atLeast"/>
      <w:ind w:hanging="1260"/>
      <w:jc w:val="center"/>
      <w:outlineLvl w:val="0"/>
    </w:pPr>
    <w:rPr>
      <w:rFonts w:ascii="Times New Roman" w:eastAsia="Times New Roman" w:hAnsi="Times New Roman"/>
      <w:bCs/>
      <w:sz w:val="26"/>
      <w:szCs w:val="26"/>
      <w:lang w:eastAsia="en-US"/>
    </w:rPr>
  </w:style>
  <w:style w:type="character" w:customStyle="1" w:styleId="20">
    <w:name w:val="Основной текст (2)_"/>
    <w:link w:val="21"/>
    <w:rsid w:val="003A640B"/>
    <w:rPr>
      <w:rFonts w:eastAsia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A640B"/>
    <w:pPr>
      <w:widowControl w:val="0"/>
      <w:shd w:val="clear" w:color="auto" w:fill="FFFFFF"/>
      <w:spacing w:before="240" w:after="60" w:line="370" w:lineRule="exact"/>
      <w:jc w:val="both"/>
    </w:pPr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af3">
    <w:name w:val="Normal (Web)"/>
    <w:basedOn w:val="a"/>
    <w:uiPriority w:val="99"/>
    <w:unhideWhenUsed/>
    <w:rsid w:val="001C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3pt">
    <w:name w:val="Основной текст (2) + 13 pt;Полужирный"/>
    <w:rsid w:val="00341379"/>
    <w:rPr>
      <w:rFonts w:ascii="Times New Roman" w:eastAsia="Times New Roman" w:hAnsi="Times New Roman" w:cs="Times New Roman"/>
      <w:b w:val="0"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f4">
    <w:name w:val="caption"/>
    <w:basedOn w:val="a"/>
    <w:semiHidden/>
    <w:unhideWhenUsed/>
    <w:qFormat/>
    <w:rsid w:val="00B85A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pyright-info">
    <w:name w:val="copyright-info"/>
    <w:basedOn w:val="a"/>
    <w:rsid w:val="008A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unhideWhenUsed/>
    <w:rsid w:val="008A5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18</Pages>
  <Words>4211</Words>
  <Characters>24004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</Company>
  <LinksUpToDate>false</LinksUpToDate>
  <CharactersWithSpaces>28159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2023-06-14T06:32:00Z</cp:lastPrinted>
  <dcterms:created xsi:type="dcterms:W3CDTF">2022-06-01T03:27:00Z</dcterms:created>
  <dcterms:modified xsi:type="dcterms:W3CDTF">2023-09-04T02:16:00Z</dcterms:modified>
</cp:coreProperties>
</file>