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62F" w:rsidRDefault="0004762F" w:rsidP="0004762F">
      <w:pPr>
        <w:pStyle w:val="Default"/>
        <w:jc w:val="center"/>
        <w:rPr>
          <w:b/>
          <w:bCs/>
          <w:sz w:val="28"/>
          <w:szCs w:val="28"/>
        </w:rPr>
      </w:pPr>
      <w:r w:rsidRPr="0004762F">
        <w:rPr>
          <w:b/>
          <w:bCs/>
          <w:sz w:val="28"/>
          <w:szCs w:val="28"/>
        </w:rPr>
        <w:t>Приложение к рабочей программе по учебному предмету на уровне основного общего образования</w:t>
      </w:r>
    </w:p>
    <w:p w:rsidR="00734886" w:rsidRDefault="00734886" w:rsidP="0004762F">
      <w:pPr>
        <w:pStyle w:val="Default"/>
        <w:jc w:val="center"/>
        <w:rPr>
          <w:b/>
          <w:bCs/>
          <w:sz w:val="28"/>
          <w:szCs w:val="28"/>
        </w:rPr>
      </w:pPr>
    </w:p>
    <w:tbl>
      <w:tblPr>
        <w:tblW w:w="15594" w:type="dxa"/>
        <w:jc w:val="center"/>
        <w:tblLook w:val="01E0" w:firstRow="1" w:lastRow="1" w:firstColumn="1" w:lastColumn="1" w:noHBand="0" w:noVBand="0"/>
      </w:tblPr>
      <w:tblGrid>
        <w:gridCol w:w="5550"/>
        <w:gridCol w:w="4846"/>
        <w:gridCol w:w="5198"/>
      </w:tblGrid>
      <w:tr w:rsidR="00734886" w:rsidTr="00C91156">
        <w:trPr>
          <w:trHeight w:val="1715"/>
          <w:jc w:val="center"/>
        </w:trPr>
        <w:tc>
          <w:tcPr>
            <w:tcW w:w="5550" w:type="dxa"/>
          </w:tcPr>
          <w:p w:rsidR="00734886" w:rsidRDefault="00734886" w:rsidP="00C91156">
            <w:pPr>
              <w:pStyle w:val="2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Утверждено:</w:t>
            </w:r>
          </w:p>
          <w:p w:rsidR="00734886" w:rsidRDefault="00734886" w:rsidP="00C91156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«</w:t>
            </w:r>
            <w:r w:rsidR="007C399E">
              <w:rPr>
                <w:rFonts w:ascii="Times New Roman" w:hAnsi="Times New Roman" w:cs="Times New Roman"/>
                <w:lang w:val="ru-RU"/>
              </w:rPr>
              <w:t>08</w:t>
            </w:r>
            <w:r>
              <w:rPr>
                <w:rFonts w:ascii="Times New Roman" w:hAnsi="Times New Roman" w:cs="Times New Roman"/>
                <w:lang w:val="ru-RU"/>
              </w:rPr>
              <w:t xml:space="preserve">»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декабря 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20 </w:t>
            </w:r>
            <w:r>
              <w:rPr>
                <w:rFonts w:ascii="Times New Roman" w:hAnsi="Times New Roman" w:cs="Times New Roman"/>
                <w:lang w:val="ru-RU"/>
              </w:rPr>
              <w:t xml:space="preserve">     </w:t>
            </w:r>
          </w:p>
          <w:p w:rsidR="00734886" w:rsidRDefault="00734886" w:rsidP="00C91156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Приказ № </w:t>
            </w:r>
            <w:r w:rsidR="007C399E">
              <w:rPr>
                <w:rFonts w:ascii="Times New Roman" w:hAnsi="Times New Roman" w:cs="Times New Roman"/>
                <w:lang w:val="ru-RU"/>
              </w:rPr>
              <w:t>303</w:t>
            </w:r>
          </w:p>
          <w:p w:rsidR="00734886" w:rsidRDefault="00734886" w:rsidP="00C91156">
            <w:pPr>
              <w:pStyle w:val="2"/>
              <w:rPr>
                <w:rFonts w:ascii="Times New Roman" w:hAnsi="Times New Roman" w:cs="Times New Roman"/>
                <w:lang w:val="ru-RU"/>
              </w:rPr>
            </w:pPr>
          </w:p>
          <w:p w:rsidR="00734886" w:rsidRDefault="00734886" w:rsidP="00C91156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Директор МАОУ «СОШ №7» </w:t>
            </w:r>
          </w:p>
          <w:p w:rsidR="00734886" w:rsidRDefault="00734886" w:rsidP="00C91156">
            <w:pPr>
              <w:pStyle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</w:t>
            </w:r>
          </w:p>
          <w:p w:rsidR="00734886" w:rsidRDefault="00734886" w:rsidP="00C91156">
            <w:pPr>
              <w:pStyle w:val="2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Олефир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Н.Н.</w:t>
            </w:r>
          </w:p>
          <w:p w:rsidR="00734886" w:rsidRDefault="00734886" w:rsidP="00C91156">
            <w:pPr>
              <w:pStyle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</w:t>
            </w:r>
          </w:p>
        </w:tc>
        <w:tc>
          <w:tcPr>
            <w:tcW w:w="4846" w:type="dxa"/>
          </w:tcPr>
          <w:p w:rsidR="00734886" w:rsidRDefault="00734886" w:rsidP="00C91156">
            <w:pPr>
              <w:pStyle w:val="2"/>
              <w:ind w:left="720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Согласовано:</w:t>
            </w:r>
          </w:p>
          <w:p w:rsidR="00734886" w:rsidRDefault="00734886" w:rsidP="00C91156">
            <w:pPr>
              <w:pStyle w:val="2"/>
              <w:ind w:left="7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«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09</w:t>
            </w:r>
            <w:r>
              <w:rPr>
                <w:rFonts w:ascii="Times New Roman" w:hAnsi="Times New Roman" w:cs="Times New Roman"/>
                <w:lang w:val="ru-RU"/>
              </w:rPr>
              <w:t xml:space="preserve">»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декабря 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20 </w:t>
            </w:r>
            <w:r>
              <w:rPr>
                <w:rFonts w:ascii="Times New Roman" w:hAnsi="Times New Roman" w:cs="Times New Roman"/>
                <w:lang w:val="ru-RU"/>
              </w:rPr>
              <w:t xml:space="preserve">     </w:t>
            </w:r>
          </w:p>
          <w:p w:rsidR="00734886" w:rsidRDefault="00734886" w:rsidP="00C91156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</w:p>
          <w:p w:rsidR="00734886" w:rsidRDefault="00734886" w:rsidP="00C91156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</w:p>
          <w:p w:rsidR="00734886" w:rsidRDefault="00734886" w:rsidP="00C91156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Заместитель директора   </w:t>
            </w:r>
          </w:p>
          <w:p w:rsidR="00734886" w:rsidRDefault="00734886" w:rsidP="00C91156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____________________</w:t>
            </w:r>
          </w:p>
          <w:p w:rsidR="00734886" w:rsidRDefault="00734886" w:rsidP="00C91156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Жукова И.В.  </w:t>
            </w:r>
          </w:p>
          <w:p w:rsidR="00734886" w:rsidRDefault="00734886" w:rsidP="00C91156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198" w:type="dxa"/>
          </w:tcPr>
          <w:p w:rsidR="00734886" w:rsidRDefault="00734886" w:rsidP="00C91156">
            <w:pPr>
              <w:pStyle w:val="2"/>
              <w:ind w:left="1440"/>
              <w:rPr>
                <w:rFonts w:ascii="Times New Roman" w:hAnsi="Times New Roman" w:cs="Times New Roman"/>
                <w:lang w:val="ru-RU" w:eastAsia="ru-RU"/>
              </w:rPr>
            </w:pPr>
            <w:proofErr w:type="gramStart"/>
            <w:r>
              <w:rPr>
                <w:rFonts w:ascii="Times New Roman" w:hAnsi="Times New Roman" w:cs="Times New Roman"/>
                <w:lang w:val="ru-RU"/>
              </w:rPr>
              <w:t>Рассмотрена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 xml:space="preserve"> и принята на</w:t>
            </w:r>
          </w:p>
          <w:p w:rsidR="00734886" w:rsidRDefault="00734886" w:rsidP="00C91156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proofErr w:type="gramStart"/>
            <w:r>
              <w:rPr>
                <w:rFonts w:ascii="Times New Roman" w:hAnsi="Times New Roman" w:cs="Times New Roman"/>
                <w:lang w:val="ru-RU"/>
              </w:rPr>
              <w:t>заседании</w:t>
            </w:r>
            <w:proofErr w:type="gramEnd"/>
            <w:r>
              <w:rPr>
                <w:rFonts w:ascii="Times New Roman" w:hAnsi="Times New Roman" w:cs="Times New Roman"/>
                <w:lang w:val="ru-RU"/>
              </w:rPr>
              <w:t xml:space="preserve"> ШМО    </w:t>
            </w:r>
          </w:p>
          <w:p w:rsidR="00734886" w:rsidRDefault="00734886" w:rsidP="00C91156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Протокол № </w:t>
            </w:r>
            <w:r w:rsidR="007C399E">
              <w:rPr>
                <w:rFonts w:ascii="Times New Roman" w:hAnsi="Times New Roman" w:cs="Times New Roman"/>
                <w:lang w:val="ru-RU"/>
              </w:rPr>
              <w:t>6</w:t>
            </w:r>
          </w:p>
          <w:p w:rsidR="00734886" w:rsidRDefault="00734886" w:rsidP="00C91156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от «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09</w:t>
            </w:r>
            <w:r>
              <w:rPr>
                <w:rFonts w:ascii="Times New Roman" w:hAnsi="Times New Roman" w:cs="Times New Roman"/>
                <w:lang w:val="ru-RU"/>
              </w:rPr>
              <w:t xml:space="preserve">»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декабря</w:t>
            </w:r>
            <w:r>
              <w:rPr>
                <w:rFonts w:ascii="Times New Roman" w:hAnsi="Times New Roman" w:cs="Times New Roman"/>
                <w:lang w:val="ru-RU"/>
              </w:rPr>
              <w:t xml:space="preserve"> 20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20 </w:t>
            </w:r>
            <w:r>
              <w:rPr>
                <w:rFonts w:ascii="Times New Roman" w:hAnsi="Times New Roman" w:cs="Times New Roman"/>
                <w:lang w:val="ru-RU"/>
              </w:rPr>
              <w:t xml:space="preserve">    </w:t>
            </w:r>
          </w:p>
          <w:p w:rsidR="00734886" w:rsidRDefault="00734886" w:rsidP="00C91156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Руководитель ШМО </w:t>
            </w:r>
          </w:p>
          <w:p w:rsidR="00734886" w:rsidRDefault="00734886" w:rsidP="00C91156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_______________________</w:t>
            </w:r>
          </w:p>
          <w:p w:rsidR="00734886" w:rsidRPr="00F85312" w:rsidRDefault="00734886" w:rsidP="00C91156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Маутер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С.А.</w:t>
            </w:r>
          </w:p>
          <w:p w:rsidR="00734886" w:rsidRPr="00073B90" w:rsidRDefault="00734886" w:rsidP="00C91156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734886" w:rsidRDefault="00734886" w:rsidP="0004762F">
      <w:pPr>
        <w:pStyle w:val="Default"/>
        <w:jc w:val="center"/>
        <w:rPr>
          <w:b/>
          <w:bCs/>
          <w:sz w:val="28"/>
          <w:szCs w:val="28"/>
        </w:rPr>
      </w:pPr>
    </w:p>
    <w:p w:rsidR="00734886" w:rsidRDefault="00734886" w:rsidP="0004762F">
      <w:pPr>
        <w:pStyle w:val="Default"/>
        <w:jc w:val="center"/>
        <w:rPr>
          <w:b/>
          <w:bCs/>
          <w:sz w:val="28"/>
          <w:szCs w:val="28"/>
        </w:rPr>
      </w:pPr>
    </w:p>
    <w:p w:rsidR="00734886" w:rsidRDefault="00734886" w:rsidP="0004762F">
      <w:pPr>
        <w:pStyle w:val="Default"/>
        <w:jc w:val="center"/>
        <w:rPr>
          <w:b/>
          <w:bCs/>
          <w:sz w:val="28"/>
          <w:szCs w:val="28"/>
        </w:rPr>
      </w:pPr>
    </w:p>
    <w:p w:rsidR="00734886" w:rsidRDefault="00734886" w:rsidP="0004762F">
      <w:pPr>
        <w:pStyle w:val="Default"/>
        <w:jc w:val="center"/>
        <w:rPr>
          <w:b/>
          <w:bCs/>
          <w:sz w:val="28"/>
          <w:szCs w:val="28"/>
        </w:rPr>
      </w:pPr>
    </w:p>
    <w:p w:rsidR="00C45C9B" w:rsidRDefault="00C45C9B" w:rsidP="0004762F">
      <w:pPr>
        <w:pStyle w:val="Default"/>
        <w:jc w:val="center"/>
        <w:rPr>
          <w:b/>
          <w:bCs/>
          <w:sz w:val="28"/>
          <w:szCs w:val="28"/>
        </w:rPr>
      </w:pPr>
    </w:p>
    <w:p w:rsidR="0004762F" w:rsidRPr="00734886" w:rsidRDefault="0004762F" w:rsidP="0004762F">
      <w:pPr>
        <w:pStyle w:val="Default"/>
        <w:jc w:val="center"/>
        <w:rPr>
          <w:b/>
          <w:bCs/>
          <w:sz w:val="32"/>
          <w:szCs w:val="32"/>
        </w:rPr>
      </w:pPr>
    </w:p>
    <w:p w:rsidR="0004762F" w:rsidRPr="00734886" w:rsidRDefault="0004762F" w:rsidP="0004762F">
      <w:pPr>
        <w:pStyle w:val="Default"/>
        <w:jc w:val="center"/>
        <w:rPr>
          <w:sz w:val="32"/>
          <w:szCs w:val="32"/>
        </w:rPr>
      </w:pPr>
      <w:r w:rsidRPr="00734886">
        <w:rPr>
          <w:b/>
          <w:bCs/>
          <w:sz w:val="32"/>
          <w:szCs w:val="32"/>
        </w:rPr>
        <w:t>ПРИЛОЖЕНИЕ</w:t>
      </w:r>
    </w:p>
    <w:p w:rsidR="0004762F" w:rsidRPr="00734886" w:rsidRDefault="0004762F" w:rsidP="0004762F">
      <w:pPr>
        <w:pStyle w:val="Default"/>
        <w:jc w:val="center"/>
        <w:rPr>
          <w:sz w:val="32"/>
          <w:szCs w:val="32"/>
        </w:rPr>
      </w:pPr>
      <w:r w:rsidRPr="00734886">
        <w:rPr>
          <w:sz w:val="32"/>
          <w:szCs w:val="32"/>
        </w:rPr>
        <w:t>к рабочей программе</w:t>
      </w:r>
    </w:p>
    <w:p w:rsidR="0004762F" w:rsidRPr="00734886" w:rsidRDefault="0004762F" w:rsidP="0004762F">
      <w:pPr>
        <w:pStyle w:val="Default"/>
        <w:jc w:val="center"/>
        <w:rPr>
          <w:sz w:val="32"/>
          <w:szCs w:val="32"/>
        </w:rPr>
      </w:pPr>
      <w:r w:rsidRPr="00734886">
        <w:rPr>
          <w:sz w:val="32"/>
          <w:szCs w:val="32"/>
        </w:rPr>
        <w:t>по учебному предмету «Русский язык»</w:t>
      </w:r>
    </w:p>
    <w:p w:rsidR="0004762F" w:rsidRDefault="0004762F" w:rsidP="0004762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734886">
        <w:rPr>
          <w:rFonts w:ascii="Times New Roman" w:hAnsi="Times New Roman" w:cs="Times New Roman"/>
          <w:sz w:val="32"/>
          <w:szCs w:val="32"/>
        </w:rPr>
        <w:t>на 2020/2021 учебный год</w:t>
      </w:r>
      <w:bookmarkStart w:id="0" w:name="_GoBack"/>
      <w:bookmarkEnd w:id="0"/>
    </w:p>
    <w:p w:rsidR="00514DA1" w:rsidRPr="00734886" w:rsidRDefault="007470D8" w:rsidP="0004762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(для 7</w:t>
      </w:r>
      <w:r w:rsidR="00745B3C">
        <w:rPr>
          <w:rFonts w:ascii="Times New Roman" w:hAnsi="Times New Roman" w:cs="Times New Roman"/>
          <w:sz w:val="32"/>
          <w:szCs w:val="32"/>
        </w:rPr>
        <w:t>Г</w:t>
      </w:r>
      <w:r w:rsidR="00DE1567">
        <w:rPr>
          <w:rFonts w:ascii="Times New Roman" w:hAnsi="Times New Roman" w:cs="Times New Roman"/>
          <w:sz w:val="32"/>
          <w:szCs w:val="32"/>
        </w:rPr>
        <w:t xml:space="preserve"> кл</w:t>
      </w:r>
      <w:r w:rsidR="00514DA1">
        <w:rPr>
          <w:rFonts w:ascii="Times New Roman" w:hAnsi="Times New Roman" w:cs="Times New Roman"/>
          <w:sz w:val="32"/>
          <w:szCs w:val="32"/>
        </w:rPr>
        <w:t>а</w:t>
      </w:r>
      <w:r w:rsidR="00DE1567">
        <w:rPr>
          <w:rFonts w:ascii="Times New Roman" w:hAnsi="Times New Roman" w:cs="Times New Roman"/>
          <w:sz w:val="32"/>
          <w:szCs w:val="32"/>
        </w:rPr>
        <w:t>с</w:t>
      </w:r>
      <w:r w:rsidR="00481E8E">
        <w:rPr>
          <w:rFonts w:ascii="Times New Roman" w:hAnsi="Times New Roman" w:cs="Times New Roman"/>
          <w:sz w:val="32"/>
          <w:szCs w:val="32"/>
        </w:rPr>
        <w:t>с</w:t>
      </w:r>
      <w:r w:rsidR="007C399E">
        <w:rPr>
          <w:rFonts w:ascii="Times New Roman" w:hAnsi="Times New Roman" w:cs="Times New Roman"/>
          <w:sz w:val="32"/>
          <w:szCs w:val="32"/>
        </w:rPr>
        <w:t>а</w:t>
      </w:r>
      <w:r w:rsidR="00514DA1">
        <w:rPr>
          <w:rFonts w:ascii="Times New Roman" w:hAnsi="Times New Roman" w:cs="Times New Roman"/>
          <w:sz w:val="32"/>
          <w:szCs w:val="32"/>
        </w:rPr>
        <w:t>)</w:t>
      </w:r>
    </w:p>
    <w:p w:rsidR="0004762F" w:rsidRDefault="0004762F" w:rsidP="0004762F">
      <w:pPr>
        <w:spacing w:after="0" w:line="240" w:lineRule="auto"/>
        <w:jc w:val="center"/>
        <w:rPr>
          <w:sz w:val="28"/>
          <w:szCs w:val="28"/>
        </w:rPr>
      </w:pPr>
    </w:p>
    <w:p w:rsidR="00734886" w:rsidRDefault="00734886" w:rsidP="0004762F">
      <w:pPr>
        <w:spacing w:after="0" w:line="240" w:lineRule="auto"/>
        <w:jc w:val="center"/>
        <w:rPr>
          <w:sz w:val="28"/>
          <w:szCs w:val="28"/>
        </w:rPr>
      </w:pPr>
    </w:p>
    <w:p w:rsidR="00734886" w:rsidRPr="00734886" w:rsidRDefault="00734886" w:rsidP="007348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45C9B" w:rsidRDefault="00C45C9B" w:rsidP="00734886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</w:p>
    <w:p w:rsidR="00734886" w:rsidRPr="00734886" w:rsidRDefault="00734886" w:rsidP="00734886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  <w:r w:rsidRPr="00734886">
        <w:rPr>
          <w:rFonts w:ascii="Times New Roman" w:hAnsi="Times New Roman" w:cs="Times New Roman"/>
          <w:b/>
          <w:bCs/>
          <w:sz w:val="28"/>
          <w:szCs w:val="28"/>
        </w:rPr>
        <w:t xml:space="preserve">Составитель: </w:t>
      </w:r>
    </w:p>
    <w:p w:rsidR="00734886" w:rsidRPr="00734886" w:rsidRDefault="00171931" w:rsidP="00734886">
      <w:pPr>
        <w:spacing w:after="0" w:line="240" w:lineRule="auto"/>
        <w:ind w:left="115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Новикова Т.Н</w:t>
      </w:r>
      <w:r w:rsidR="00734886" w:rsidRPr="00734886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734886" w:rsidRPr="00734886" w:rsidRDefault="00734886" w:rsidP="00734886">
      <w:pPr>
        <w:spacing w:after="0" w:line="240" w:lineRule="auto"/>
        <w:ind w:left="11520"/>
        <w:rPr>
          <w:rFonts w:ascii="Times New Roman" w:hAnsi="Times New Roman" w:cs="Times New Roman"/>
          <w:sz w:val="28"/>
          <w:szCs w:val="28"/>
        </w:rPr>
      </w:pPr>
      <w:r w:rsidRPr="00734886">
        <w:rPr>
          <w:rFonts w:ascii="Times New Roman" w:hAnsi="Times New Roman" w:cs="Times New Roman"/>
          <w:sz w:val="28"/>
          <w:szCs w:val="28"/>
        </w:rPr>
        <w:t>учителя русского языка</w:t>
      </w:r>
    </w:p>
    <w:p w:rsidR="00734886" w:rsidRDefault="00734886" w:rsidP="00734886">
      <w:pPr>
        <w:spacing w:after="0" w:line="240" w:lineRule="auto"/>
        <w:rPr>
          <w:sz w:val="28"/>
          <w:szCs w:val="28"/>
        </w:rPr>
      </w:pPr>
    </w:p>
    <w:p w:rsidR="0004762F" w:rsidRDefault="0004762F" w:rsidP="0004762F">
      <w:pPr>
        <w:spacing w:after="0" w:line="240" w:lineRule="auto"/>
        <w:jc w:val="center"/>
        <w:rPr>
          <w:sz w:val="28"/>
          <w:szCs w:val="28"/>
        </w:rPr>
      </w:pPr>
    </w:p>
    <w:p w:rsidR="00734886" w:rsidRDefault="00734886" w:rsidP="0004762F">
      <w:pPr>
        <w:spacing w:after="0" w:line="240" w:lineRule="auto"/>
        <w:jc w:val="center"/>
        <w:rPr>
          <w:sz w:val="28"/>
          <w:szCs w:val="28"/>
        </w:rPr>
      </w:pPr>
    </w:p>
    <w:p w:rsidR="00734886" w:rsidRDefault="00734886" w:rsidP="0004762F">
      <w:pPr>
        <w:spacing w:after="0" w:line="240" w:lineRule="auto"/>
        <w:jc w:val="center"/>
        <w:rPr>
          <w:sz w:val="28"/>
          <w:szCs w:val="28"/>
        </w:rPr>
      </w:pPr>
    </w:p>
    <w:p w:rsidR="00720254" w:rsidRDefault="00720254" w:rsidP="0004762F">
      <w:pPr>
        <w:spacing w:after="0" w:line="240" w:lineRule="auto"/>
        <w:jc w:val="center"/>
        <w:rPr>
          <w:sz w:val="28"/>
          <w:szCs w:val="28"/>
        </w:rPr>
      </w:pPr>
    </w:p>
    <w:p w:rsidR="00720254" w:rsidRDefault="00720254" w:rsidP="0004762F">
      <w:pPr>
        <w:spacing w:after="0" w:line="240" w:lineRule="auto"/>
        <w:jc w:val="center"/>
        <w:rPr>
          <w:sz w:val="28"/>
          <w:szCs w:val="28"/>
        </w:rPr>
      </w:pPr>
    </w:p>
    <w:p w:rsidR="00720254" w:rsidRDefault="00720254" w:rsidP="00720254">
      <w:pPr>
        <w:pStyle w:val="a3"/>
        <w:spacing w:after="0" w:line="240" w:lineRule="auto"/>
        <w:ind w:left="360"/>
        <w:jc w:val="center"/>
        <w:rPr>
          <w:rStyle w:val="FontStyle21"/>
          <w:b/>
          <w:color w:val="auto"/>
          <w:sz w:val="24"/>
          <w:szCs w:val="24"/>
        </w:rPr>
      </w:pPr>
      <w:r>
        <w:rPr>
          <w:rStyle w:val="FontStyle21"/>
          <w:b/>
          <w:color w:val="auto"/>
          <w:sz w:val="24"/>
          <w:szCs w:val="24"/>
        </w:rPr>
        <w:lastRenderedPageBreak/>
        <w:t xml:space="preserve">Изменения и дополнения к рабочей программе учебного предмета «Русский язык», направленные на </w:t>
      </w:r>
      <w:r w:rsidRPr="0099529A">
        <w:rPr>
          <w:rStyle w:val="FontStyle21"/>
          <w:b/>
          <w:color w:val="auto"/>
          <w:sz w:val="24"/>
          <w:szCs w:val="24"/>
        </w:rPr>
        <w:t xml:space="preserve">формирование и развитие </w:t>
      </w:r>
      <w:r w:rsidRPr="0099529A">
        <w:rPr>
          <w:rStyle w:val="FontStyle21"/>
          <w:b/>
          <w:color w:val="auto"/>
          <w:sz w:val="24"/>
          <w:szCs w:val="24"/>
          <w:u w:val="single"/>
        </w:rPr>
        <w:t>несформированных</w:t>
      </w:r>
      <w:r w:rsidRPr="0099529A">
        <w:rPr>
          <w:rStyle w:val="FontStyle21"/>
          <w:b/>
          <w:color w:val="auto"/>
          <w:sz w:val="24"/>
          <w:szCs w:val="24"/>
        </w:rPr>
        <w:t xml:space="preserve"> умений, видов деятельности, характеризующих достижение планируемых результатов освоения основной образовательной программы основного общего образования</w:t>
      </w:r>
    </w:p>
    <w:p w:rsidR="00514DA1" w:rsidRPr="0099529A" w:rsidRDefault="00514DA1" w:rsidP="00720254">
      <w:pPr>
        <w:pStyle w:val="a3"/>
        <w:spacing w:after="0" w:line="240" w:lineRule="auto"/>
        <w:ind w:left="360"/>
        <w:jc w:val="center"/>
        <w:rPr>
          <w:rStyle w:val="FontStyle21"/>
          <w:b/>
          <w:color w:val="auto"/>
          <w:sz w:val="24"/>
          <w:szCs w:val="24"/>
        </w:rPr>
      </w:pPr>
    </w:p>
    <w:p w:rsidR="00720254" w:rsidRDefault="00720254" w:rsidP="00720254">
      <w:pPr>
        <w:pStyle w:val="a3"/>
        <w:spacing w:after="0" w:line="240" w:lineRule="auto"/>
        <w:ind w:left="360"/>
        <w:jc w:val="center"/>
        <w:rPr>
          <w:rStyle w:val="FontStyle21"/>
          <w:b/>
          <w:color w:val="auto"/>
          <w:sz w:val="24"/>
          <w:szCs w:val="24"/>
        </w:rPr>
      </w:pPr>
    </w:p>
    <w:p w:rsidR="00E63A5E" w:rsidRPr="0099529A" w:rsidRDefault="00A54FD2" w:rsidP="002E64C6">
      <w:pPr>
        <w:pStyle w:val="a3"/>
        <w:numPr>
          <w:ilvl w:val="0"/>
          <w:numId w:val="5"/>
        </w:numPr>
        <w:spacing w:after="0" w:line="240" w:lineRule="auto"/>
        <w:jc w:val="both"/>
        <w:rPr>
          <w:rStyle w:val="FontStyle21"/>
          <w:b/>
          <w:color w:val="auto"/>
          <w:sz w:val="24"/>
          <w:szCs w:val="24"/>
        </w:rPr>
      </w:pPr>
      <w:r w:rsidRPr="0099529A">
        <w:rPr>
          <w:rStyle w:val="FontStyle21"/>
          <w:b/>
          <w:color w:val="auto"/>
          <w:sz w:val="24"/>
          <w:szCs w:val="24"/>
        </w:rPr>
        <w:t>П</w:t>
      </w:r>
      <w:r w:rsidR="00474B71" w:rsidRPr="0099529A">
        <w:rPr>
          <w:rStyle w:val="FontStyle21"/>
          <w:b/>
          <w:color w:val="auto"/>
          <w:sz w:val="24"/>
          <w:szCs w:val="24"/>
        </w:rPr>
        <w:t>ланируемые результаты освоения учебного предмета, курса</w:t>
      </w:r>
      <w:r w:rsidR="006E2987" w:rsidRPr="0099529A">
        <w:rPr>
          <w:rStyle w:val="FontStyle21"/>
          <w:b/>
          <w:color w:val="auto"/>
          <w:sz w:val="24"/>
          <w:szCs w:val="24"/>
        </w:rPr>
        <w:t xml:space="preserve">, </w:t>
      </w:r>
      <w:r w:rsidR="00474B71" w:rsidRPr="0099529A">
        <w:rPr>
          <w:rStyle w:val="FontStyle21"/>
          <w:b/>
          <w:color w:val="auto"/>
          <w:sz w:val="24"/>
          <w:szCs w:val="24"/>
        </w:rPr>
        <w:t xml:space="preserve">направленные на формирование и развитие </w:t>
      </w:r>
      <w:r w:rsidR="00474B71" w:rsidRPr="0099529A">
        <w:rPr>
          <w:rStyle w:val="FontStyle21"/>
          <w:b/>
          <w:color w:val="auto"/>
          <w:sz w:val="24"/>
          <w:szCs w:val="24"/>
          <w:u w:val="single"/>
        </w:rPr>
        <w:t>несформированных</w:t>
      </w:r>
      <w:r w:rsidR="00474B71" w:rsidRPr="0099529A">
        <w:rPr>
          <w:rStyle w:val="FontStyle21"/>
          <w:b/>
          <w:color w:val="auto"/>
          <w:sz w:val="24"/>
          <w:szCs w:val="24"/>
        </w:rPr>
        <w:t xml:space="preserve"> умений, видов деятельности, характеризующих достижение планируемых результатов освоения основной образовательной программы начального общего и/или основного общего образования</w:t>
      </w:r>
    </w:p>
    <w:p w:rsidR="002E64C6" w:rsidRDefault="002E64C6" w:rsidP="002E64C6">
      <w:p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</w:p>
    <w:p w:rsidR="00EC2155" w:rsidRDefault="0099529A" w:rsidP="00F6511D">
      <w:pPr>
        <w:pStyle w:val="a3"/>
        <w:numPr>
          <w:ilvl w:val="0"/>
          <w:numId w:val="2"/>
        </w:num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  <w:r w:rsidRPr="00EC2155">
        <w:rPr>
          <w:rStyle w:val="FontStyle21"/>
          <w:color w:val="auto"/>
          <w:sz w:val="24"/>
          <w:szCs w:val="24"/>
        </w:rPr>
        <w:t>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предложения. Проводить фонетический анализ слова; проводить морфемный анализ слов; проводить морфологический анализ слова; проводить синтаксический анализ словосочетания</w:t>
      </w:r>
      <w:r w:rsidR="00EC2155">
        <w:rPr>
          <w:rStyle w:val="FontStyle21"/>
          <w:color w:val="auto"/>
          <w:sz w:val="24"/>
          <w:szCs w:val="24"/>
        </w:rPr>
        <w:t xml:space="preserve"> и предложения.</w:t>
      </w:r>
    </w:p>
    <w:p w:rsidR="0099529A" w:rsidRPr="00EC2155" w:rsidRDefault="0099529A" w:rsidP="00F6511D">
      <w:pPr>
        <w:pStyle w:val="a3"/>
        <w:numPr>
          <w:ilvl w:val="0"/>
          <w:numId w:val="2"/>
        </w:num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  <w:r w:rsidRPr="00EC2155">
        <w:rPr>
          <w:rStyle w:val="FontStyle21"/>
          <w:color w:val="auto"/>
          <w:sz w:val="24"/>
          <w:szCs w:val="24"/>
        </w:rPr>
        <w:t>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языка. Опознавать самостоятельные части речи и их формы, а также служебные части речи и междометия</w:t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</w:p>
    <w:p w:rsidR="002E64C6" w:rsidRDefault="0099529A" w:rsidP="002E64C6">
      <w:pPr>
        <w:pStyle w:val="a3"/>
        <w:numPr>
          <w:ilvl w:val="0"/>
          <w:numId w:val="2"/>
        </w:num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  <w:proofErr w:type="gramStart"/>
      <w:r w:rsidRPr="0099529A">
        <w:rPr>
          <w:rStyle w:val="FontStyle21"/>
          <w:color w:val="auto"/>
          <w:sz w:val="24"/>
          <w:szCs w:val="24"/>
        </w:rPr>
        <w:t>Совершенствование видов речевой деятельности (чтения), обеспечивающих эффективное овладение разными учебными предметами;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формирование навыков проведения многоаспектного анализа текста; овладение основными стилистическими ресурсами лексики и фразеологии языка, основными нормами литературного языка;</w:t>
      </w:r>
      <w:proofErr w:type="gramEnd"/>
      <w:r w:rsidRPr="0099529A">
        <w:rPr>
          <w:rStyle w:val="FontStyle21"/>
          <w:color w:val="auto"/>
          <w:sz w:val="24"/>
          <w:szCs w:val="24"/>
        </w:rPr>
        <w:t xml:space="preserve"> приобретение опыта их использования в речевой практике при создании письменных высказываний. 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 тексты различных функционально-смысловых типов речи и функциональных разновидностей языка; анализировать текст с точки зрения его принадлежности к функционально-смысловому типу речи и функциональной раз</w:t>
      </w:r>
      <w:r w:rsidR="002E64C6">
        <w:rPr>
          <w:rStyle w:val="FontStyle21"/>
          <w:color w:val="auto"/>
          <w:sz w:val="24"/>
          <w:szCs w:val="24"/>
        </w:rPr>
        <w:t>новидности языка</w:t>
      </w:r>
      <w:r w:rsidR="002E64C6">
        <w:rPr>
          <w:rStyle w:val="FontStyle21"/>
          <w:color w:val="auto"/>
          <w:sz w:val="24"/>
          <w:szCs w:val="24"/>
        </w:rPr>
        <w:tab/>
      </w:r>
    </w:p>
    <w:p w:rsidR="005C728A" w:rsidRDefault="005C728A" w:rsidP="005C728A">
      <w:pPr>
        <w:spacing w:after="0" w:line="240" w:lineRule="auto"/>
        <w:ind w:left="720"/>
        <w:jc w:val="both"/>
        <w:rPr>
          <w:rStyle w:val="FontStyle21"/>
          <w:color w:val="auto"/>
          <w:sz w:val="24"/>
          <w:szCs w:val="24"/>
        </w:rPr>
      </w:pPr>
    </w:p>
    <w:p w:rsidR="00A54FD2" w:rsidRPr="002E64C6" w:rsidRDefault="00A54FD2" w:rsidP="002E64C6">
      <w:pPr>
        <w:pStyle w:val="a3"/>
        <w:numPr>
          <w:ilvl w:val="0"/>
          <w:numId w:val="7"/>
        </w:numPr>
        <w:spacing w:after="0" w:line="240" w:lineRule="auto"/>
        <w:rPr>
          <w:rStyle w:val="FontStyle21"/>
          <w:b/>
          <w:color w:val="auto"/>
          <w:sz w:val="24"/>
          <w:szCs w:val="24"/>
        </w:rPr>
      </w:pPr>
      <w:r w:rsidRPr="002E64C6">
        <w:rPr>
          <w:rStyle w:val="FontStyle21"/>
          <w:b/>
          <w:color w:val="auto"/>
          <w:sz w:val="24"/>
          <w:szCs w:val="24"/>
        </w:rPr>
        <w:t>Содержание</w:t>
      </w:r>
    </w:p>
    <w:p w:rsidR="00DF27A5" w:rsidRDefault="00DF27A5" w:rsidP="002E64C6">
      <w:p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</w:p>
    <w:tbl>
      <w:tblPr>
        <w:tblW w:w="50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42"/>
        <w:gridCol w:w="8597"/>
      </w:tblGrid>
      <w:tr w:rsidR="00C45C9B" w:rsidRPr="00DF27A5" w:rsidTr="007D3615">
        <w:trPr>
          <w:trHeight w:val="317"/>
        </w:trPr>
        <w:tc>
          <w:tcPr>
            <w:tcW w:w="2269" w:type="pct"/>
            <w:vMerge w:val="restart"/>
          </w:tcPr>
          <w:p w:rsidR="00C45C9B" w:rsidRPr="003C3EFB" w:rsidRDefault="00C45C9B" w:rsidP="00C45C9B">
            <w:pPr>
              <w:pStyle w:val="Style5"/>
              <w:widowControl/>
              <w:spacing w:line="240" w:lineRule="auto"/>
              <w:jc w:val="center"/>
              <w:rPr>
                <w:rStyle w:val="FontStyle21"/>
                <w:b/>
                <w:sz w:val="24"/>
                <w:szCs w:val="24"/>
              </w:rPr>
            </w:pPr>
            <w:r w:rsidRPr="003C3EFB">
              <w:rPr>
                <w:rStyle w:val="FontStyle21"/>
                <w:b/>
                <w:sz w:val="24"/>
                <w:szCs w:val="24"/>
              </w:rPr>
              <w:t>Содержание</w:t>
            </w:r>
          </w:p>
        </w:tc>
        <w:tc>
          <w:tcPr>
            <w:tcW w:w="2731" w:type="pct"/>
            <w:vMerge w:val="restart"/>
          </w:tcPr>
          <w:p w:rsidR="00C45C9B" w:rsidRPr="003C3EFB" w:rsidRDefault="00C45C9B" w:rsidP="00C45C9B">
            <w:pPr>
              <w:pStyle w:val="Style5"/>
              <w:widowControl/>
              <w:spacing w:line="240" w:lineRule="auto"/>
              <w:jc w:val="center"/>
              <w:rPr>
                <w:rStyle w:val="FontStyle21"/>
                <w:b/>
                <w:sz w:val="24"/>
                <w:szCs w:val="24"/>
              </w:rPr>
            </w:pPr>
            <w:r w:rsidRPr="003C3EFB">
              <w:rPr>
                <w:rStyle w:val="FontStyle21"/>
                <w:b/>
                <w:sz w:val="24"/>
                <w:szCs w:val="24"/>
              </w:rPr>
              <w:t>Основные дидактические единицы</w:t>
            </w:r>
          </w:p>
        </w:tc>
      </w:tr>
      <w:tr w:rsidR="00C45C9B" w:rsidRPr="00DF27A5" w:rsidTr="007D3615">
        <w:trPr>
          <w:trHeight w:val="280"/>
        </w:trPr>
        <w:tc>
          <w:tcPr>
            <w:tcW w:w="2269" w:type="pct"/>
            <w:vMerge/>
          </w:tcPr>
          <w:p w:rsidR="00C45C9B" w:rsidRPr="00DF27A5" w:rsidRDefault="00C45C9B" w:rsidP="00C45C9B">
            <w:pPr>
              <w:pStyle w:val="Style5"/>
              <w:widowControl/>
              <w:spacing w:line="240" w:lineRule="auto"/>
              <w:rPr>
                <w:rStyle w:val="FontStyle21"/>
                <w:sz w:val="24"/>
                <w:szCs w:val="24"/>
              </w:rPr>
            </w:pPr>
          </w:p>
        </w:tc>
        <w:tc>
          <w:tcPr>
            <w:tcW w:w="2731" w:type="pct"/>
            <w:vMerge/>
          </w:tcPr>
          <w:p w:rsidR="00C45C9B" w:rsidRPr="00DF27A5" w:rsidRDefault="00C45C9B" w:rsidP="00C45C9B">
            <w:pPr>
              <w:pStyle w:val="Style5"/>
              <w:widowControl/>
              <w:spacing w:line="240" w:lineRule="auto"/>
              <w:rPr>
                <w:rStyle w:val="FontStyle21"/>
                <w:sz w:val="24"/>
                <w:szCs w:val="24"/>
              </w:rPr>
            </w:pPr>
          </w:p>
        </w:tc>
      </w:tr>
      <w:tr w:rsidR="00C45C9B" w:rsidRPr="00DF27A5" w:rsidTr="007D3615">
        <w:trPr>
          <w:trHeight w:val="222"/>
        </w:trPr>
        <w:tc>
          <w:tcPr>
            <w:tcW w:w="2269" w:type="pct"/>
          </w:tcPr>
          <w:p w:rsidR="00C45C9B" w:rsidRPr="00DF27A5" w:rsidRDefault="00332E33" w:rsidP="00F4626C">
            <w:pPr>
              <w:pStyle w:val="Style5"/>
              <w:widowControl/>
              <w:spacing w:line="240" w:lineRule="auto"/>
              <w:rPr>
                <w:rStyle w:val="FontStyle21"/>
                <w:sz w:val="24"/>
                <w:szCs w:val="24"/>
              </w:rPr>
            </w:pPr>
            <w:r>
              <w:rPr>
                <w:rStyle w:val="FontStyle21"/>
                <w:color w:val="auto"/>
                <w:sz w:val="24"/>
                <w:szCs w:val="24"/>
              </w:rPr>
              <w:t>Лицо и число глагола</w:t>
            </w:r>
          </w:p>
        </w:tc>
        <w:tc>
          <w:tcPr>
            <w:tcW w:w="2731" w:type="pct"/>
          </w:tcPr>
          <w:p w:rsidR="00C45C9B" w:rsidRPr="00DF27A5" w:rsidRDefault="00D91462" w:rsidP="00C45C9B">
            <w:pPr>
              <w:pStyle w:val="Style5"/>
              <w:widowControl/>
              <w:spacing w:line="240" w:lineRule="auto"/>
              <w:rPr>
                <w:rStyle w:val="FontStyle21"/>
                <w:sz w:val="24"/>
                <w:szCs w:val="24"/>
              </w:rPr>
            </w:pPr>
            <w:r>
              <w:rPr>
                <w:rStyle w:val="FontStyle21"/>
                <w:sz w:val="24"/>
                <w:szCs w:val="24"/>
              </w:rPr>
              <w:t>Общее грамматическое</w:t>
            </w:r>
            <w:r w:rsidR="00332E33">
              <w:rPr>
                <w:rStyle w:val="FontStyle21"/>
                <w:sz w:val="24"/>
                <w:szCs w:val="24"/>
              </w:rPr>
              <w:t xml:space="preserve"> значение глагола</w:t>
            </w:r>
            <w:r>
              <w:rPr>
                <w:rStyle w:val="FontStyle21"/>
                <w:sz w:val="24"/>
                <w:szCs w:val="24"/>
              </w:rPr>
              <w:t xml:space="preserve">. </w:t>
            </w:r>
            <w:proofErr w:type="gramStart"/>
            <w:r>
              <w:rPr>
                <w:rStyle w:val="FontStyle21"/>
                <w:sz w:val="24"/>
                <w:szCs w:val="24"/>
              </w:rPr>
              <w:t>Морфологические особенности имени существительного: род, число, склонение, разряд, одушевлённость – неодушевлённость, имена собственные и нарицательные.</w:t>
            </w:r>
            <w:proofErr w:type="gramEnd"/>
            <w:r>
              <w:rPr>
                <w:rStyle w:val="FontStyle21"/>
                <w:sz w:val="24"/>
                <w:szCs w:val="24"/>
              </w:rPr>
              <w:t xml:space="preserve"> Синтаксическая роль существительного в тексте.</w:t>
            </w:r>
          </w:p>
        </w:tc>
      </w:tr>
      <w:tr w:rsidR="00C45C9B" w:rsidRPr="00DF27A5" w:rsidTr="007D3615">
        <w:trPr>
          <w:trHeight w:val="56"/>
        </w:trPr>
        <w:tc>
          <w:tcPr>
            <w:tcW w:w="2269" w:type="pct"/>
          </w:tcPr>
          <w:p w:rsidR="00C45C9B" w:rsidRPr="00DF27A5" w:rsidRDefault="00C45C9B" w:rsidP="00C45C9B">
            <w:pPr>
              <w:pStyle w:val="Style5"/>
              <w:widowControl/>
              <w:spacing w:line="240" w:lineRule="auto"/>
              <w:rPr>
                <w:color w:val="000000"/>
                <w:shd w:val="clear" w:color="auto" w:fill="FFFFFF"/>
              </w:rPr>
            </w:pPr>
            <w:r w:rsidRPr="00DF27A5">
              <w:rPr>
                <w:rStyle w:val="FontStyle21"/>
                <w:color w:val="auto"/>
                <w:sz w:val="24"/>
                <w:szCs w:val="24"/>
              </w:rPr>
              <w:t>Самостоятельные и служебные части речи</w:t>
            </w:r>
          </w:p>
        </w:tc>
        <w:tc>
          <w:tcPr>
            <w:tcW w:w="2731" w:type="pct"/>
          </w:tcPr>
          <w:p w:rsidR="00C45C9B" w:rsidRPr="00DF27A5" w:rsidRDefault="00C45C9B" w:rsidP="00C45C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27A5">
              <w:rPr>
                <w:rFonts w:ascii="Times New Roman" w:hAnsi="Times New Roman" w:cs="Times New Roman"/>
                <w:sz w:val="24"/>
                <w:szCs w:val="24"/>
              </w:rPr>
              <w:t xml:space="preserve">Отличие служебных частей речи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самостоятельных и </w:t>
            </w:r>
            <w:r w:rsidRPr="00DF27A5">
              <w:rPr>
                <w:rFonts w:ascii="Times New Roman" w:hAnsi="Times New Roman" w:cs="Times New Roman"/>
                <w:sz w:val="24"/>
                <w:szCs w:val="24"/>
              </w:rPr>
              <w:t>друг от друга.</w:t>
            </w:r>
            <w:proofErr w:type="gramEnd"/>
          </w:p>
        </w:tc>
      </w:tr>
      <w:tr w:rsidR="00C45C9B" w:rsidRPr="00DF27A5" w:rsidTr="007D3615">
        <w:trPr>
          <w:trHeight w:val="231"/>
        </w:trPr>
        <w:tc>
          <w:tcPr>
            <w:tcW w:w="2269" w:type="pct"/>
          </w:tcPr>
          <w:p w:rsidR="00C45C9B" w:rsidRPr="00DF27A5" w:rsidRDefault="00C45C9B" w:rsidP="00C45C9B">
            <w:pPr>
              <w:pStyle w:val="Style5"/>
              <w:widowControl/>
              <w:spacing w:line="240" w:lineRule="auto"/>
              <w:rPr>
                <w:color w:val="000000"/>
                <w:shd w:val="clear" w:color="auto" w:fill="FFFFFF"/>
              </w:rPr>
            </w:pPr>
            <w:r w:rsidRPr="00DF27A5">
              <w:rPr>
                <w:rStyle w:val="FontStyle21"/>
                <w:color w:val="auto"/>
                <w:sz w:val="24"/>
                <w:szCs w:val="24"/>
              </w:rPr>
              <w:t>Типы речи</w:t>
            </w:r>
          </w:p>
        </w:tc>
        <w:tc>
          <w:tcPr>
            <w:tcW w:w="2731" w:type="pct"/>
          </w:tcPr>
          <w:p w:rsidR="00C45C9B" w:rsidRPr="00DF27A5" w:rsidRDefault="00C45C9B" w:rsidP="00C45C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F27A5">
              <w:rPr>
                <w:rFonts w:ascii="Times New Roman" w:hAnsi="Times New Roman" w:cs="Times New Roman"/>
                <w:sz w:val="24"/>
                <w:szCs w:val="24"/>
              </w:rPr>
              <w:t>Повествование. Описание</w:t>
            </w:r>
            <w:proofErr w:type="gramStart"/>
            <w:r w:rsidRPr="00DF27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DF27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DF27A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DF27A5">
              <w:rPr>
                <w:rFonts w:ascii="Times New Roman" w:hAnsi="Times New Roman" w:cs="Times New Roman"/>
                <w:sz w:val="24"/>
                <w:szCs w:val="24"/>
              </w:rPr>
              <w:t>ассуждение</w:t>
            </w:r>
          </w:p>
        </w:tc>
      </w:tr>
    </w:tbl>
    <w:p w:rsidR="00ED6734" w:rsidRDefault="00ED6734" w:rsidP="002E64C6">
      <w:pPr>
        <w:pStyle w:val="a3"/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</w:p>
    <w:p w:rsidR="005C728A" w:rsidRDefault="005C728A" w:rsidP="002E64C6">
      <w:pPr>
        <w:pStyle w:val="a3"/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</w:p>
    <w:p w:rsidR="00680AC8" w:rsidRPr="007C399E" w:rsidRDefault="00A54FD2" w:rsidP="00951D34">
      <w:pPr>
        <w:pStyle w:val="a3"/>
        <w:numPr>
          <w:ilvl w:val="0"/>
          <w:numId w:val="7"/>
        </w:numPr>
        <w:spacing w:after="0" w:line="240" w:lineRule="auto"/>
        <w:rPr>
          <w:rStyle w:val="FontStyle21"/>
          <w:b/>
          <w:color w:val="auto"/>
          <w:sz w:val="24"/>
          <w:szCs w:val="24"/>
        </w:rPr>
      </w:pPr>
      <w:r w:rsidRPr="007C399E">
        <w:rPr>
          <w:rStyle w:val="FontStyle21"/>
          <w:b/>
          <w:color w:val="auto"/>
          <w:sz w:val="24"/>
          <w:szCs w:val="24"/>
        </w:rPr>
        <w:lastRenderedPageBreak/>
        <w:t>Тематическое планирование</w:t>
      </w:r>
      <w:r w:rsidR="004C04CC" w:rsidRPr="007C399E">
        <w:rPr>
          <w:rStyle w:val="FontStyle21"/>
          <w:b/>
          <w:color w:val="auto"/>
          <w:sz w:val="24"/>
          <w:szCs w:val="24"/>
        </w:rPr>
        <w:t xml:space="preserve"> </w:t>
      </w:r>
      <w:r w:rsidR="00CF0B7F" w:rsidRPr="007C399E">
        <w:rPr>
          <w:rStyle w:val="FontStyle21"/>
          <w:b/>
          <w:color w:val="auto"/>
          <w:sz w:val="24"/>
          <w:szCs w:val="24"/>
        </w:rPr>
        <w:t>6</w:t>
      </w:r>
      <w:r w:rsidR="00680AC8" w:rsidRPr="007C399E">
        <w:rPr>
          <w:rStyle w:val="FontStyle21"/>
          <w:b/>
          <w:color w:val="auto"/>
          <w:sz w:val="24"/>
          <w:szCs w:val="24"/>
        </w:rPr>
        <w:t xml:space="preserve"> класс</w:t>
      </w:r>
    </w:p>
    <w:tbl>
      <w:tblPr>
        <w:tblW w:w="15850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20" w:firstRow="1" w:lastRow="0" w:firstColumn="0" w:lastColumn="0" w:noHBand="0" w:noVBand="0"/>
      </w:tblPr>
      <w:tblGrid>
        <w:gridCol w:w="848"/>
        <w:gridCol w:w="2830"/>
        <w:gridCol w:w="992"/>
        <w:gridCol w:w="5387"/>
        <w:gridCol w:w="1134"/>
        <w:gridCol w:w="1134"/>
        <w:gridCol w:w="3525"/>
      </w:tblGrid>
      <w:tr w:rsidR="00C860D7" w:rsidRPr="00AA58F1" w:rsidTr="00D278A7">
        <w:trPr>
          <w:trHeight w:val="47"/>
          <w:jc w:val="center"/>
        </w:trPr>
        <w:tc>
          <w:tcPr>
            <w:tcW w:w="84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lang w:val="x-none"/>
              </w:rPr>
            </w:pPr>
            <w:r w:rsidRPr="00AA58F1">
              <w:rPr>
                <w:rFonts w:ascii="Times New Roman" w:hAnsi="Times New Roman" w:cs="Times New Roman"/>
                <w:b/>
                <w:lang w:val="x-none"/>
              </w:rPr>
              <w:t>№</w:t>
            </w:r>
            <w:r w:rsidRPr="00AA58F1">
              <w:rPr>
                <w:rFonts w:ascii="Times New Roman" w:hAnsi="Times New Roman" w:cs="Times New Roman"/>
                <w:b/>
                <w:lang w:val="x-none"/>
              </w:rPr>
              <w:br/>
              <w:t>п/п</w:t>
            </w:r>
          </w:p>
        </w:tc>
        <w:tc>
          <w:tcPr>
            <w:tcW w:w="283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860D7" w:rsidRPr="00AA58F1" w:rsidRDefault="00C860D7" w:rsidP="00AA58F1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58F1">
              <w:rPr>
                <w:rFonts w:ascii="Times New Roman" w:hAnsi="Times New Roman" w:cs="Times New Roman"/>
                <w:b/>
                <w:bCs/>
              </w:rPr>
              <w:t>Название темы</w:t>
            </w:r>
          </w:p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lang w:val="x-none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lang w:val="x-none"/>
              </w:rPr>
            </w:pPr>
            <w:r w:rsidRPr="00AA58F1">
              <w:rPr>
                <w:rFonts w:ascii="Times New Roman" w:hAnsi="Times New Roman" w:cs="Times New Roman"/>
                <w:b/>
                <w:bCs/>
              </w:rPr>
              <w:t>Кол-во часов на тему</w:t>
            </w:r>
          </w:p>
        </w:tc>
        <w:tc>
          <w:tcPr>
            <w:tcW w:w="538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lang w:val="x-none"/>
              </w:rPr>
            </w:pPr>
            <w:proofErr w:type="gramStart"/>
            <w:r w:rsidRPr="00AA58F1">
              <w:rPr>
                <w:rFonts w:ascii="Times New Roman" w:hAnsi="Times New Roman" w:cs="Times New Roman"/>
                <w:b/>
                <w:bCs/>
              </w:rPr>
              <w:t>Основные виды учебной деятельности обучающихся, ориентированные на достижение результатов</w:t>
            </w:r>
            <w:proofErr w:type="gramEnd"/>
          </w:p>
        </w:tc>
        <w:tc>
          <w:tcPr>
            <w:tcW w:w="57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lang w:val="x-none"/>
              </w:rPr>
            </w:pPr>
            <w:r w:rsidRPr="00AA58F1"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</w:tr>
      <w:tr w:rsidR="00C860D7" w:rsidRPr="00AA58F1" w:rsidTr="00D278A7">
        <w:trPr>
          <w:trHeight w:val="47"/>
          <w:jc w:val="center"/>
        </w:trPr>
        <w:tc>
          <w:tcPr>
            <w:tcW w:w="84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lang w:val="x-none"/>
              </w:rPr>
            </w:pPr>
          </w:p>
        </w:tc>
        <w:tc>
          <w:tcPr>
            <w:tcW w:w="283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lang w:val="x-none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lang w:val="x-none"/>
              </w:rPr>
            </w:pPr>
          </w:p>
        </w:tc>
        <w:tc>
          <w:tcPr>
            <w:tcW w:w="53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lang w:val="x-none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58F1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58F1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58F1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C860D7" w:rsidRPr="00AA58F1" w:rsidTr="00D278A7">
        <w:trPr>
          <w:trHeight w:val="47"/>
          <w:jc w:val="center"/>
        </w:trPr>
        <w:tc>
          <w:tcPr>
            <w:tcW w:w="84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58F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58F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58F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58F1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58F1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58F1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DF2AE7" w:rsidRPr="00AA58F1" w:rsidTr="00571BFE">
        <w:trPr>
          <w:trHeight w:val="47"/>
          <w:jc w:val="center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AE7" w:rsidRPr="007C399E" w:rsidRDefault="00332E33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399E">
              <w:rPr>
                <w:rFonts w:ascii="Times New Roman" w:hAnsi="Times New Roman" w:cs="Times New Roman"/>
              </w:rPr>
              <w:t>71-73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AE7" w:rsidRPr="007C399E" w:rsidRDefault="00332E33" w:rsidP="00AA58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399E">
              <w:rPr>
                <w:rFonts w:ascii="Times New Roman" w:hAnsi="Times New Roman" w:cs="Times New Roman"/>
              </w:rPr>
              <w:t>Повелительное наклонение глагола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AE7" w:rsidRPr="007C399E" w:rsidRDefault="00332E33" w:rsidP="00AA58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399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F2AE7" w:rsidRPr="007C399E" w:rsidRDefault="00DF2AE7" w:rsidP="00AA58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399E">
              <w:rPr>
                <w:rFonts w:ascii="Times New Roman" w:hAnsi="Times New Roman" w:cs="Times New Roman"/>
              </w:rPr>
              <w:t>Организация совместной учебной деятельности</w:t>
            </w:r>
            <w:r w:rsidR="00332E33" w:rsidRPr="007C399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Беседа, проблемные задания</w:t>
            </w:r>
            <w:r w:rsidR="00332E33" w:rsidRPr="007C399E">
              <w:rPr>
                <w:rFonts w:ascii="Times New Roman" w:hAnsi="Times New Roman"/>
                <w:sz w:val="24"/>
                <w:szCs w:val="24"/>
              </w:rPr>
              <w:t>,</w:t>
            </w:r>
            <w:r w:rsidR="00332E33" w:rsidRPr="007C399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чтение учебных текстов</w:t>
            </w:r>
            <w:r w:rsidR="00332E33" w:rsidRPr="007C399E">
              <w:rPr>
                <w:rFonts w:ascii="Times New Roman" w:hAnsi="Times New Roman"/>
                <w:sz w:val="24"/>
                <w:szCs w:val="24"/>
              </w:rPr>
              <w:t>, морфологический разбор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DF2AE7" w:rsidRPr="007C399E" w:rsidRDefault="00332E33" w:rsidP="00332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399E">
              <w:rPr>
                <w:rFonts w:ascii="Times New Roman" w:hAnsi="Times New Roman" w:cs="Times New Roman"/>
              </w:rPr>
              <w:t>02.12</w:t>
            </w:r>
          </w:p>
          <w:p w:rsidR="00332E33" w:rsidRPr="007C399E" w:rsidRDefault="00332E33" w:rsidP="00332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399E">
              <w:rPr>
                <w:rFonts w:ascii="Times New Roman" w:hAnsi="Times New Roman" w:cs="Times New Roman"/>
              </w:rPr>
              <w:t>04.12</w:t>
            </w:r>
          </w:p>
          <w:p w:rsidR="00332E33" w:rsidRPr="007C399E" w:rsidRDefault="00332E33" w:rsidP="00332E3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399E">
              <w:rPr>
                <w:rFonts w:ascii="Times New Roman" w:hAnsi="Times New Roman" w:cs="Times New Roman"/>
              </w:rPr>
              <w:t>04.12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F2AE7" w:rsidRPr="007C399E" w:rsidRDefault="00DF2AE7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DF2AE7" w:rsidRPr="00951D34" w:rsidRDefault="00DF2AE7" w:rsidP="00AA58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51D34">
              <w:rPr>
                <w:rFonts w:ascii="Times New Roman" w:hAnsi="Times New Roman" w:cs="Times New Roman"/>
              </w:rPr>
              <w:t>Повторение (морфологическая разминка на уроке) «Морфоло</w:t>
            </w:r>
            <w:r w:rsidR="0085140B" w:rsidRPr="00951D34">
              <w:rPr>
                <w:rFonts w:ascii="Times New Roman" w:hAnsi="Times New Roman" w:cs="Times New Roman"/>
              </w:rPr>
              <w:t>гический анализ глагола</w:t>
            </w:r>
            <w:r w:rsidRPr="00951D34">
              <w:rPr>
                <w:rFonts w:ascii="Times New Roman" w:hAnsi="Times New Roman" w:cs="Times New Roman"/>
              </w:rPr>
              <w:t>»</w:t>
            </w:r>
          </w:p>
          <w:p w:rsidR="0085140B" w:rsidRPr="00951D34" w:rsidRDefault="0085140B" w:rsidP="00AA58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51D34">
              <w:rPr>
                <w:rFonts w:ascii="Times New Roman" w:hAnsi="Times New Roman" w:cs="Times New Roman"/>
              </w:rPr>
              <w:t>Морфемный и словообразовательный анализ слов</w:t>
            </w:r>
          </w:p>
        </w:tc>
      </w:tr>
      <w:tr w:rsidR="00DF2AE7" w:rsidRPr="00AA58F1" w:rsidTr="00571BFE">
        <w:trPr>
          <w:trHeight w:val="667"/>
          <w:jc w:val="center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F2AE7" w:rsidRPr="007C399E" w:rsidRDefault="00332E33" w:rsidP="00332E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C399E">
              <w:rPr>
                <w:rFonts w:ascii="Times New Roman" w:hAnsi="Times New Roman" w:cs="Times New Roman"/>
              </w:rPr>
              <w:t>74-75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F2AE7" w:rsidRPr="007C399E" w:rsidRDefault="00332E33" w:rsidP="00332E3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399E">
              <w:rPr>
                <w:rFonts w:ascii="Times New Roman" w:hAnsi="Times New Roman" w:cs="Times New Roman"/>
              </w:rPr>
              <w:t>Безличные глаголы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F2AE7" w:rsidRPr="007C399E" w:rsidRDefault="00332E33" w:rsidP="00AA58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399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DF2AE7" w:rsidRPr="007C399E" w:rsidRDefault="00332E33" w:rsidP="00AA58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399E">
              <w:rPr>
                <w:rFonts w:ascii="Times New Roman" w:hAnsi="Times New Roman" w:cs="Times New Roman"/>
              </w:rPr>
              <w:t>.</w:t>
            </w:r>
            <w:r w:rsidRPr="007C399E">
              <w:rPr>
                <w:rFonts w:ascii="Times New Roman" w:hAnsi="Times New Roman"/>
                <w:sz w:val="24"/>
                <w:szCs w:val="24"/>
                <w:lang w:val="x-none"/>
              </w:rPr>
              <w:t>Фронтальный опрос, самостоятельная работа</w:t>
            </w:r>
            <w:r w:rsidRPr="007C399E">
              <w:rPr>
                <w:rFonts w:ascii="Times New Roman" w:hAnsi="Times New Roman"/>
                <w:sz w:val="24"/>
                <w:szCs w:val="24"/>
              </w:rPr>
              <w:t>,</w:t>
            </w:r>
            <w:r w:rsidRPr="007C399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чтение учебных текстов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DF2AE7" w:rsidRPr="007C399E" w:rsidRDefault="00332E33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399E">
              <w:rPr>
                <w:rFonts w:ascii="Times New Roman" w:hAnsi="Times New Roman" w:cs="Times New Roman"/>
              </w:rPr>
              <w:t>05.12</w:t>
            </w:r>
          </w:p>
          <w:p w:rsidR="00332E33" w:rsidRPr="007C399E" w:rsidRDefault="00332E33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399E">
              <w:rPr>
                <w:rFonts w:ascii="Times New Roman" w:hAnsi="Times New Roman" w:cs="Times New Roman"/>
              </w:rPr>
              <w:t>06.12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DF2AE7" w:rsidRPr="007C399E" w:rsidRDefault="00DF2AE7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:rsidR="00DF2AE7" w:rsidRPr="00951D34" w:rsidRDefault="00DF2AE7" w:rsidP="008514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51D34">
              <w:rPr>
                <w:rStyle w:val="FontStyle21"/>
                <w:color w:val="auto"/>
              </w:rPr>
              <w:t>Анализ текста с точки зрения его принадлежности к функционально-смысловому типу речи и функциональной разновидности языка</w:t>
            </w:r>
            <w:proofErr w:type="gramStart"/>
            <w:r w:rsidR="00F74772" w:rsidRPr="00951D34">
              <w:rPr>
                <w:rStyle w:val="FontStyle21"/>
                <w:color w:val="auto"/>
              </w:rPr>
              <w:t>.</w:t>
            </w:r>
            <w:r w:rsidR="00C478E0" w:rsidRPr="00951D34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0A01A2" w:rsidRPr="000A01A2" w:rsidTr="00571BFE">
        <w:trPr>
          <w:trHeight w:val="458"/>
          <w:jc w:val="center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F2AE7" w:rsidRPr="007C399E" w:rsidRDefault="0085140B" w:rsidP="008514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C399E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F2AE7" w:rsidRPr="007C399E" w:rsidRDefault="0085140B" w:rsidP="00AA58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399E">
              <w:rPr>
                <w:rFonts w:ascii="Times New Roman" w:hAnsi="Times New Roman" w:cs="Times New Roman"/>
              </w:rPr>
              <w:t>РР Рассказ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F2AE7" w:rsidRPr="007C399E" w:rsidRDefault="0085140B" w:rsidP="00AA58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399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DF2AE7" w:rsidRPr="007C399E" w:rsidRDefault="00DF2AE7" w:rsidP="00AA5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C399E">
              <w:rPr>
                <w:rFonts w:ascii="Times New Roman" w:hAnsi="Times New Roman" w:cs="Times New Roman"/>
                <w:lang w:val="x-none"/>
              </w:rPr>
              <w:t>Организация совместной учебной деятельности</w:t>
            </w:r>
            <w:r w:rsidRPr="007C399E">
              <w:rPr>
                <w:rFonts w:ascii="Times New Roman" w:hAnsi="Times New Roman" w:cs="Times New Roman"/>
              </w:rPr>
              <w:t xml:space="preserve">, </w:t>
            </w:r>
          </w:p>
          <w:p w:rsidR="00DF2AE7" w:rsidRPr="007C399E" w:rsidRDefault="00DF2AE7" w:rsidP="00AA58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399E">
              <w:rPr>
                <w:rFonts w:ascii="Times New Roman" w:hAnsi="Times New Roman" w:cs="Times New Roman"/>
                <w:lang w:val="x-none"/>
              </w:rPr>
              <w:t xml:space="preserve"> самостоятельная работа; тренажер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DF2AE7" w:rsidRPr="007C399E" w:rsidRDefault="0085140B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399E">
              <w:rPr>
                <w:rFonts w:ascii="Times New Roman" w:hAnsi="Times New Roman" w:cs="Times New Roman"/>
              </w:rPr>
              <w:t>07.12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F2AE7" w:rsidRPr="007C399E" w:rsidRDefault="00DF2AE7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:rsidR="00F22F13" w:rsidRPr="00951D34" w:rsidRDefault="0085140B" w:rsidP="00AA58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51D34">
              <w:rPr>
                <w:rFonts w:ascii="Times New Roman" w:hAnsi="Times New Roman" w:cs="Times New Roman"/>
              </w:rPr>
              <w:t>Проводить синтаксический анализ предложения, распознавать уровни и единицы языка в тексте и видеть взаимосвязь между ними</w:t>
            </w:r>
          </w:p>
        </w:tc>
      </w:tr>
      <w:tr w:rsidR="004B7BC0" w:rsidRPr="00AA58F1" w:rsidTr="00571BFE">
        <w:trPr>
          <w:trHeight w:val="458"/>
          <w:jc w:val="center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B7BC0" w:rsidRPr="007C399E" w:rsidRDefault="0085140B" w:rsidP="00A3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571BFE">
              <w:rPr>
                <w:rFonts w:ascii="Times New Roman" w:hAnsi="Times New Roman" w:cs="Times New Roman"/>
              </w:rPr>
              <w:t>77-78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B7BC0" w:rsidRPr="007C399E" w:rsidRDefault="0085140B" w:rsidP="00AA5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C399E">
              <w:rPr>
                <w:rFonts w:ascii="Times New Roman" w:hAnsi="Times New Roman" w:cs="Times New Roman"/>
              </w:rPr>
              <w:t>Словообразование глаголов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B7BC0" w:rsidRPr="007C399E" w:rsidRDefault="000A01A2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399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4B7BC0" w:rsidRPr="007C399E" w:rsidRDefault="004B7BC0" w:rsidP="00AA5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7C399E">
              <w:rPr>
                <w:rFonts w:ascii="Times New Roman" w:hAnsi="Times New Roman" w:cs="Times New Roman"/>
                <w:lang w:val="x-none"/>
              </w:rPr>
              <w:t>Организация совместной учебной деятельности</w:t>
            </w:r>
            <w:r w:rsidRPr="007C399E">
              <w:rPr>
                <w:rFonts w:ascii="Times New Roman" w:hAnsi="Times New Roman" w:cs="Times New Roman"/>
              </w:rPr>
              <w:t>,</w:t>
            </w:r>
            <w:r w:rsidRPr="007C399E">
              <w:rPr>
                <w:rFonts w:ascii="Times New Roman" w:hAnsi="Times New Roman" w:cs="Times New Roman"/>
                <w:lang w:val="x-none"/>
              </w:rPr>
              <w:t xml:space="preserve"> работа с информацией, представленной в виде таблиц, схем, моделей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4B7BC0" w:rsidRPr="007C399E" w:rsidRDefault="00F22F13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399E">
              <w:rPr>
                <w:rFonts w:ascii="Times New Roman" w:hAnsi="Times New Roman" w:cs="Times New Roman"/>
              </w:rPr>
              <w:t>09</w:t>
            </w:r>
            <w:r w:rsidR="004B7BC0" w:rsidRPr="007C399E">
              <w:rPr>
                <w:rFonts w:ascii="Times New Roman" w:hAnsi="Times New Roman" w:cs="Times New Roman"/>
              </w:rPr>
              <w:t>.12</w:t>
            </w:r>
          </w:p>
          <w:p w:rsidR="000A01A2" w:rsidRPr="007C399E" w:rsidRDefault="000A01A2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399E">
              <w:rPr>
                <w:rFonts w:ascii="Times New Roman" w:hAnsi="Times New Roman" w:cs="Times New Roman"/>
              </w:rPr>
              <w:t>11.12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B7BC0" w:rsidRPr="007C399E" w:rsidRDefault="004B7BC0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399E">
              <w:rPr>
                <w:rFonts w:ascii="Times New Roman" w:hAnsi="Times New Roman" w:cs="Times New Roman"/>
              </w:rPr>
              <w:t>17.12</w:t>
            </w: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:rsidR="004B7BC0" w:rsidRPr="00951D34" w:rsidRDefault="000A01A2" w:rsidP="00AA58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51D34">
              <w:rPr>
                <w:rFonts w:ascii="Times New Roman" w:hAnsi="Times New Roman" w:cs="Times New Roman"/>
              </w:rPr>
              <w:t>Морфемный и словообразовательный анализ слов,</w:t>
            </w:r>
          </w:p>
          <w:p w:rsidR="000A01A2" w:rsidRPr="00951D34" w:rsidRDefault="000A01A2" w:rsidP="00AA58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51D34">
              <w:rPr>
                <w:rFonts w:ascii="Times New Roman" w:hAnsi="Times New Roman" w:cs="Times New Roman"/>
              </w:rPr>
              <w:t>Морфологический анализ слов</w:t>
            </w:r>
          </w:p>
        </w:tc>
      </w:tr>
      <w:tr w:rsidR="004B7BC0" w:rsidRPr="00AA58F1" w:rsidTr="00C0388E">
        <w:trPr>
          <w:trHeight w:val="47"/>
          <w:jc w:val="center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7BC0" w:rsidRPr="007C399E" w:rsidRDefault="000A01A2" w:rsidP="00A3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399E">
              <w:rPr>
                <w:rFonts w:ascii="Times New Roman" w:hAnsi="Times New Roman" w:cs="Times New Roman"/>
              </w:rPr>
              <w:t>79-80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7BC0" w:rsidRPr="007C399E" w:rsidRDefault="000A01A2" w:rsidP="00AA58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C399E">
              <w:rPr>
                <w:rFonts w:ascii="Times New Roman" w:hAnsi="Times New Roman" w:cs="Times New Roman"/>
              </w:rPr>
              <w:t>Правописание суффиксов глаголов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7BC0" w:rsidRPr="007C399E" w:rsidRDefault="000A01A2" w:rsidP="00AA58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399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B7BC0" w:rsidRPr="007C399E" w:rsidRDefault="000A01A2" w:rsidP="00AA58F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7C399E">
              <w:rPr>
                <w:rFonts w:ascii="Times New Roman" w:hAnsi="Times New Roman"/>
                <w:sz w:val="24"/>
                <w:szCs w:val="24"/>
                <w:lang w:val="x-none"/>
              </w:rPr>
              <w:t>Организация совместной учебной деятельности</w:t>
            </w:r>
            <w:r w:rsidRPr="007C399E">
              <w:rPr>
                <w:rFonts w:ascii="Times New Roman" w:hAnsi="Times New Roman"/>
                <w:sz w:val="24"/>
                <w:szCs w:val="24"/>
              </w:rPr>
              <w:t>,</w:t>
            </w:r>
            <w:r w:rsidRPr="007C399E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работа с информацией, представленной в виде таблиц, схем.</w:t>
            </w:r>
          </w:p>
          <w:p w:rsidR="000A01A2" w:rsidRPr="007C399E" w:rsidRDefault="000A01A2" w:rsidP="00AA58F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B7BC0" w:rsidRPr="007C399E" w:rsidRDefault="000A01A2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399E">
              <w:rPr>
                <w:rFonts w:ascii="Times New Roman" w:hAnsi="Times New Roman" w:cs="Times New Roman"/>
              </w:rPr>
              <w:t>11</w:t>
            </w:r>
            <w:r w:rsidR="004B7BC0" w:rsidRPr="007C399E">
              <w:rPr>
                <w:rFonts w:ascii="Times New Roman" w:hAnsi="Times New Roman" w:cs="Times New Roman"/>
              </w:rPr>
              <w:t>.12</w:t>
            </w:r>
          </w:p>
          <w:p w:rsidR="000A01A2" w:rsidRPr="007C399E" w:rsidRDefault="000A01A2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C399E">
              <w:rPr>
                <w:rFonts w:ascii="Times New Roman" w:hAnsi="Times New Roman" w:cs="Times New Roman"/>
              </w:rPr>
              <w:t>12.12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B7BC0" w:rsidRPr="007C399E" w:rsidRDefault="004B7BC0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B7BC0" w:rsidRPr="00951D34" w:rsidRDefault="000A01A2" w:rsidP="00951D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51D34">
              <w:rPr>
                <w:rFonts w:ascii="Times New Roman" w:hAnsi="Times New Roman" w:cs="Times New Roman"/>
                <w:color w:val="000000"/>
              </w:rPr>
              <w:t>Владеть навыками изучающего чтения и информационной переработки прочитанного материала;</w:t>
            </w:r>
            <w:r w:rsidRPr="00951D34">
              <w:rPr>
                <w:rFonts w:ascii="Times New Roman" w:hAnsi="Times New Roman" w:cs="Times New Roman"/>
                <w:color w:val="000000"/>
              </w:rPr>
              <w:br/>
              <w:t>адекватно понимать тексты различных функционально-смысловых типов речи и функциональных разновидностей языка;</w:t>
            </w:r>
            <w:r w:rsidRPr="00951D34">
              <w:rPr>
                <w:rFonts w:ascii="Times New Roman" w:hAnsi="Times New Roman" w:cs="Times New Roman"/>
                <w:color w:val="000000"/>
              </w:rPr>
              <w:br/>
              <w:t>анализировать текст с точки зрения его основной мысли, адекватно формулировать основную мысль текста в письменной форме</w:t>
            </w:r>
            <w:proofErr w:type="gramStart"/>
            <w:r w:rsidRPr="00951D34">
              <w:rPr>
                <w:rFonts w:ascii="Times New Roman" w:hAnsi="Times New Roman" w:cs="Times New Roman"/>
                <w:color w:val="000000"/>
              </w:rPr>
              <w:br/>
              <w:t>И</w:t>
            </w:r>
            <w:proofErr w:type="gramEnd"/>
            <w:r w:rsidRPr="00951D34">
              <w:rPr>
                <w:rFonts w:ascii="Times New Roman" w:hAnsi="Times New Roman" w:cs="Times New Roman"/>
                <w:color w:val="000000"/>
              </w:rPr>
              <w:t xml:space="preserve">спользовать при работе с текстом разные виды чтения (поисковое, просмотровое, ознакомительное, изучающее, реферативное)/соблюдать культуру чтения, говорения, </w:t>
            </w:r>
            <w:proofErr w:type="spellStart"/>
            <w:r w:rsidRPr="00951D34">
              <w:rPr>
                <w:rFonts w:ascii="Times New Roman" w:hAnsi="Times New Roman" w:cs="Times New Roman"/>
                <w:color w:val="000000"/>
              </w:rPr>
              <w:t>аудирования</w:t>
            </w:r>
            <w:proofErr w:type="spellEnd"/>
            <w:r w:rsidRPr="00951D34">
              <w:rPr>
                <w:rFonts w:ascii="Times New Roman" w:hAnsi="Times New Roman" w:cs="Times New Roman"/>
                <w:color w:val="000000"/>
              </w:rPr>
              <w:t xml:space="preserve"> и </w:t>
            </w:r>
            <w:r w:rsidRPr="00951D34">
              <w:rPr>
                <w:rFonts w:ascii="Times New Roman" w:hAnsi="Times New Roman" w:cs="Times New Roman"/>
                <w:color w:val="000000"/>
              </w:rPr>
              <w:lastRenderedPageBreak/>
              <w:t>письма</w:t>
            </w:r>
          </w:p>
        </w:tc>
      </w:tr>
      <w:tr w:rsidR="000A01A2" w:rsidRPr="00AA58F1" w:rsidTr="007C399E">
        <w:trPr>
          <w:trHeight w:val="47"/>
          <w:jc w:val="center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01A2" w:rsidRPr="00AA58F1" w:rsidRDefault="00073B90" w:rsidP="000A01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81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01A2" w:rsidRPr="00AA58F1" w:rsidRDefault="000A01A2" w:rsidP="000A01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Повторение </w:t>
            </w:r>
            <w:proofErr w:type="gramStart"/>
            <w:r>
              <w:rPr>
                <w:rFonts w:ascii="Times New Roman" w:hAnsi="Times New Roman" w:cs="Times New Roman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по теме Глагол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01A2" w:rsidRPr="00AA58F1" w:rsidRDefault="000A01A2" w:rsidP="000A01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58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A01A2" w:rsidRDefault="000A01A2" w:rsidP="000A01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DF3F12">
              <w:rPr>
                <w:rFonts w:ascii="Times New Roman" w:hAnsi="Times New Roman"/>
                <w:sz w:val="24"/>
                <w:szCs w:val="24"/>
                <w:lang w:val="x-none"/>
              </w:rPr>
              <w:t>Фронтальный опрос, самостоятельная работа, письмо с «окошками», чтение учебных текстов</w:t>
            </w:r>
          </w:p>
          <w:p w:rsidR="000A01A2" w:rsidRPr="000A01A2" w:rsidRDefault="000A01A2" w:rsidP="000A01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фразеолгических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оборотов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A01A2" w:rsidRPr="00AA58F1" w:rsidRDefault="000A01A2" w:rsidP="000A01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58F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  <w:r w:rsidRPr="00AA58F1">
              <w:rPr>
                <w:rFonts w:ascii="Times New Roman" w:hAnsi="Times New Roman" w:cs="Times New Roman"/>
              </w:rPr>
              <w:t>.12</w:t>
            </w:r>
          </w:p>
          <w:p w:rsidR="000A01A2" w:rsidRPr="00AA58F1" w:rsidRDefault="000A01A2" w:rsidP="000A01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A01A2" w:rsidRPr="00AA58F1" w:rsidRDefault="000A01A2" w:rsidP="000A01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0A01A2" w:rsidRPr="00951D34" w:rsidRDefault="000A01A2" w:rsidP="00951D34">
            <w:pPr>
              <w:rPr>
                <w:rFonts w:ascii="Times New Roman" w:hAnsi="Times New Roman" w:cs="Times New Roman"/>
                <w:color w:val="000000"/>
                <w:highlight w:val="red"/>
              </w:rPr>
            </w:pPr>
            <w:r w:rsidRPr="00951D34">
              <w:rPr>
                <w:rFonts w:ascii="Times New Roman" w:hAnsi="Times New Roman" w:cs="Times New Roman"/>
                <w:color w:val="000000"/>
              </w:rPr>
              <w:t xml:space="preserve">14.1. Распознавать значение фразеологической единицы; на основе значения фразеологизма и собственного жизненного опыта </w:t>
            </w:r>
            <w:proofErr w:type="gramStart"/>
            <w:r w:rsidRPr="00951D34">
              <w:rPr>
                <w:rFonts w:ascii="Times New Roman" w:hAnsi="Times New Roman" w:cs="Times New Roman"/>
                <w:color w:val="000000"/>
              </w:rPr>
              <w:t>обучающихся</w:t>
            </w:r>
            <w:proofErr w:type="gramEnd"/>
            <w:r w:rsidRPr="00951D34">
              <w:rPr>
                <w:rFonts w:ascii="Times New Roman" w:hAnsi="Times New Roman" w:cs="Times New Roman"/>
                <w:color w:val="000000"/>
              </w:rPr>
              <w:t xml:space="preserve"> определять конкретную жизненную ситуацию для адекватной интерпретации фразеологизма; умение  строить монологическое контекстное высказывание  в письменной форме. Распознавать уровни и единицы языка в предъявленном тексте и видеть взаимосвязь между ними; использовать языковые средства адекватно цели общения и речевой ситуации;</w:t>
            </w:r>
          </w:p>
        </w:tc>
      </w:tr>
      <w:tr w:rsidR="009B3A23" w:rsidRPr="00AA58F1" w:rsidTr="00987212">
        <w:trPr>
          <w:trHeight w:val="47"/>
          <w:jc w:val="center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3A23" w:rsidRDefault="00073B90" w:rsidP="000A01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3A23" w:rsidRDefault="009B3A23" w:rsidP="000A01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Контрольная работа по теме  Глагол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3A23" w:rsidRPr="00AA58F1" w:rsidRDefault="009B3A23" w:rsidP="000A01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3A23" w:rsidRPr="009B3A23" w:rsidRDefault="009B3A23" w:rsidP="000A01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Диагностика знаний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B3A23" w:rsidRPr="00AA58F1" w:rsidRDefault="009B3A23" w:rsidP="000A01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9B3A23" w:rsidRPr="00AA58F1" w:rsidRDefault="009B3A23" w:rsidP="000A01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9B3A23" w:rsidRPr="00044C9D" w:rsidRDefault="009B3A23" w:rsidP="000A01A2">
            <w:pPr>
              <w:jc w:val="both"/>
              <w:rPr>
                <w:rFonts w:ascii="Calibri" w:hAnsi="Calibri" w:cs="Calibri"/>
                <w:color w:val="000000"/>
                <w:highlight w:val="red"/>
              </w:rPr>
            </w:pPr>
          </w:p>
        </w:tc>
      </w:tr>
      <w:tr w:rsidR="009B3A23" w:rsidRPr="00AA58F1" w:rsidTr="00987212">
        <w:trPr>
          <w:trHeight w:val="47"/>
          <w:jc w:val="center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3A23" w:rsidRDefault="00073B90" w:rsidP="000A01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3A23" w:rsidRDefault="009B3A23" w:rsidP="000A01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над ошибками по теме Контрольная работа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3A23" w:rsidRDefault="009B3A23" w:rsidP="000A01A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3A23" w:rsidRPr="00DF3F12" w:rsidRDefault="009B3A23" w:rsidP="000A01A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DF3F12">
              <w:rPr>
                <w:rFonts w:ascii="Times New Roman" w:hAnsi="Times New Roman"/>
                <w:sz w:val="24"/>
                <w:szCs w:val="24"/>
                <w:lang w:val="x-none"/>
              </w:rPr>
              <w:t>Диагностик</w:t>
            </w:r>
            <w:r w:rsidRPr="00DF3F12">
              <w:rPr>
                <w:rFonts w:ascii="Times New Roman" w:hAnsi="Times New Roman"/>
                <w:sz w:val="24"/>
                <w:szCs w:val="24"/>
              </w:rPr>
              <w:t>а</w:t>
            </w:r>
            <w:r w:rsidRPr="00DF3F12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усвоения норм употребления глаголов в речи учащихся. Анализ ошибок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B3A23" w:rsidRDefault="009B3A23" w:rsidP="000A01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9B3A23" w:rsidRPr="00AA58F1" w:rsidRDefault="009B3A23" w:rsidP="000A01A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bottom"/>
          </w:tcPr>
          <w:p w:rsidR="009B3A23" w:rsidRPr="00951D34" w:rsidRDefault="009B3A23" w:rsidP="000A01A2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951D34">
              <w:rPr>
                <w:rFonts w:ascii="Times New Roman" w:hAnsi="Times New Roman" w:cs="Times New Roman"/>
                <w:color w:val="000000"/>
              </w:rPr>
              <w:t>Опознавать самостоятельные части речи и их формы, служебные части речи. Распознавать уровни и единицы языка в предъявленном тексте и видеть взаимосвязь между ними Морфемный и словообразовательный анализ слов</w:t>
            </w:r>
          </w:p>
        </w:tc>
      </w:tr>
    </w:tbl>
    <w:p w:rsidR="00A67BEB" w:rsidRPr="00A54FD2" w:rsidRDefault="00A67BEB">
      <w:pPr>
        <w:rPr>
          <w:rStyle w:val="FontStyle21"/>
          <w:color w:val="auto"/>
          <w:sz w:val="24"/>
          <w:szCs w:val="24"/>
        </w:rPr>
      </w:pPr>
    </w:p>
    <w:sectPr w:rsidR="00A67BEB" w:rsidRPr="00A54FD2" w:rsidSect="00C45C9B">
      <w:pgSz w:w="16838" w:h="11906" w:orient="landscape"/>
      <w:pgMar w:top="568" w:right="709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31198"/>
    <w:multiLevelType w:val="hybridMultilevel"/>
    <w:tmpl w:val="91D414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D83DC3"/>
    <w:multiLevelType w:val="hybridMultilevel"/>
    <w:tmpl w:val="480682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E4F3996"/>
    <w:multiLevelType w:val="hybridMultilevel"/>
    <w:tmpl w:val="6632FC0E"/>
    <w:lvl w:ilvl="0" w:tplc="1A4C469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61156BD"/>
    <w:multiLevelType w:val="hybridMultilevel"/>
    <w:tmpl w:val="91D414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AF0D5F"/>
    <w:multiLevelType w:val="hybridMultilevel"/>
    <w:tmpl w:val="E4BCAD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D83C79"/>
    <w:multiLevelType w:val="hybridMultilevel"/>
    <w:tmpl w:val="701203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75B119D"/>
    <w:multiLevelType w:val="hybridMultilevel"/>
    <w:tmpl w:val="1F94C0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4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B71"/>
    <w:rsid w:val="0000363D"/>
    <w:rsid w:val="00011D6B"/>
    <w:rsid w:val="0004762F"/>
    <w:rsid w:val="00073B90"/>
    <w:rsid w:val="000A01A2"/>
    <w:rsid w:val="000D1ED5"/>
    <w:rsid w:val="00121738"/>
    <w:rsid w:val="00171931"/>
    <w:rsid w:val="001A7A7A"/>
    <w:rsid w:val="001D55F4"/>
    <w:rsid w:val="00232B56"/>
    <w:rsid w:val="002467DE"/>
    <w:rsid w:val="00254D36"/>
    <w:rsid w:val="002865F3"/>
    <w:rsid w:val="002A335B"/>
    <w:rsid w:val="002E64C6"/>
    <w:rsid w:val="00332E33"/>
    <w:rsid w:val="00382370"/>
    <w:rsid w:val="003B016B"/>
    <w:rsid w:val="003B33B0"/>
    <w:rsid w:val="003C3EFB"/>
    <w:rsid w:val="00422B13"/>
    <w:rsid w:val="00435E80"/>
    <w:rsid w:val="00474B71"/>
    <w:rsid w:val="00475251"/>
    <w:rsid w:val="00481E8E"/>
    <w:rsid w:val="004B7BC0"/>
    <w:rsid w:val="004C04CC"/>
    <w:rsid w:val="004C6616"/>
    <w:rsid w:val="0050523A"/>
    <w:rsid w:val="00514DA1"/>
    <w:rsid w:val="00535F22"/>
    <w:rsid w:val="00571BFE"/>
    <w:rsid w:val="005C2977"/>
    <w:rsid w:val="005C728A"/>
    <w:rsid w:val="0061019B"/>
    <w:rsid w:val="00680AC8"/>
    <w:rsid w:val="006A1B94"/>
    <w:rsid w:val="006D3600"/>
    <w:rsid w:val="006E2987"/>
    <w:rsid w:val="00720254"/>
    <w:rsid w:val="00725661"/>
    <w:rsid w:val="00734886"/>
    <w:rsid w:val="00745B3C"/>
    <w:rsid w:val="007470D8"/>
    <w:rsid w:val="007500ED"/>
    <w:rsid w:val="0076518C"/>
    <w:rsid w:val="007C399E"/>
    <w:rsid w:val="007D3615"/>
    <w:rsid w:val="007F0402"/>
    <w:rsid w:val="007F1A94"/>
    <w:rsid w:val="0085140B"/>
    <w:rsid w:val="00892620"/>
    <w:rsid w:val="00894845"/>
    <w:rsid w:val="008A27FF"/>
    <w:rsid w:val="0094406F"/>
    <w:rsid w:val="00951D34"/>
    <w:rsid w:val="00957DFE"/>
    <w:rsid w:val="00960CC6"/>
    <w:rsid w:val="009845B5"/>
    <w:rsid w:val="0099529A"/>
    <w:rsid w:val="009A028D"/>
    <w:rsid w:val="009B3A23"/>
    <w:rsid w:val="009C1D49"/>
    <w:rsid w:val="00A0142A"/>
    <w:rsid w:val="00A04F84"/>
    <w:rsid w:val="00A06249"/>
    <w:rsid w:val="00A063AE"/>
    <w:rsid w:val="00A371CE"/>
    <w:rsid w:val="00A40D05"/>
    <w:rsid w:val="00A54FD2"/>
    <w:rsid w:val="00A67BEB"/>
    <w:rsid w:val="00AA58F1"/>
    <w:rsid w:val="00AE5E77"/>
    <w:rsid w:val="00AF3817"/>
    <w:rsid w:val="00B37B7C"/>
    <w:rsid w:val="00B4603B"/>
    <w:rsid w:val="00B74CAA"/>
    <w:rsid w:val="00BA6160"/>
    <w:rsid w:val="00BE38FB"/>
    <w:rsid w:val="00C02934"/>
    <w:rsid w:val="00C0388E"/>
    <w:rsid w:val="00C45C9B"/>
    <w:rsid w:val="00C4618C"/>
    <w:rsid w:val="00C478E0"/>
    <w:rsid w:val="00C84632"/>
    <w:rsid w:val="00C860D7"/>
    <w:rsid w:val="00C87DD6"/>
    <w:rsid w:val="00CB47C2"/>
    <w:rsid w:val="00CC3803"/>
    <w:rsid w:val="00CC5B31"/>
    <w:rsid w:val="00CD4FC8"/>
    <w:rsid w:val="00CF0B7F"/>
    <w:rsid w:val="00D21D17"/>
    <w:rsid w:val="00D278A7"/>
    <w:rsid w:val="00D91462"/>
    <w:rsid w:val="00DA1F8B"/>
    <w:rsid w:val="00DA6189"/>
    <w:rsid w:val="00DE1567"/>
    <w:rsid w:val="00DE538E"/>
    <w:rsid w:val="00DF27A5"/>
    <w:rsid w:val="00DF2AE7"/>
    <w:rsid w:val="00E62AF6"/>
    <w:rsid w:val="00E63A5E"/>
    <w:rsid w:val="00EA55E0"/>
    <w:rsid w:val="00EC2155"/>
    <w:rsid w:val="00ED6734"/>
    <w:rsid w:val="00EF6557"/>
    <w:rsid w:val="00F22F13"/>
    <w:rsid w:val="00F4626C"/>
    <w:rsid w:val="00F74772"/>
    <w:rsid w:val="00FC1CBB"/>
    <w:rsid w:val="00FD2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1">
    <w:name w:val="Font Style21"/>
    <w:rsid w:val="00474B71"/>
    <w:rPr>
      <w:rFonts w:ascii="Times New Roman" w:hAnsi="Times New Roman" w:cs="Times New Roman"/>
      <w:color w:val="000000"/>
      <w:sz w:val="22"/>
      <w:szCs w:val="22"/>
    </w:rPr>
  </w:style>
  <w:style w:type="paragraph" w:styleId="a3">
    <w:name w:val="List Paragraph"/>
    <w:basedOn w:val="a"/>
    <w:uiPriority w:val="34"/>
    <w:qFormat/>
    <w:rsid w:val="00A67BEB"/>
    <w:pPr>
      <w:ind w:left="720"/>
      <w:contextualSpacing/>
    </w:pPr>
  </w:style>
  <w:style w:type="paragraph" w:customStyle="1" w:styleId="Style5">
    <w:name w:val="Style5"/>
    <w:basedOn w:val="a"/>
    <w:uiPriority w:val="99"/>
    <w:rsid w:val="002E64C6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2E64C6"/>
  </w:style>
  <w:style w:type="paragraph" w:customStyle="1" w:styleId="Default">
    <w:name w:val="Default"/>
    <w:rsid w:val="000476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2">
    <w:name w:val="Без интервала2"/>
    <w:basedOn w:val="a"/>
    <w:uiPriority w:val="99"/>
    <w:rsid w:val="00734886"/>
    <w:pPr>
      <w:spacing w:after="0" w:line="240" w:lineRule="auto"/>
    </w:pPr>
    <w:rPr>
      <w:rFonts w:ascii="Calibri" w:eastAsia="Times New Roman" w:hAnsi="Calibri" w:cs="Calibri"/>
      <w:sz w:val="24"/>
      <w:szCs w:val="24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7D36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361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1">
    <w:name w:val="Font Style21"/>
    <w:rsid w:val="00474B71"/>
    <w:rPr>
      <w:rFonts w:ascii="Times New Roman" w:hAnsi="Times New Roman" w:cs="Times New Roman"/>
      <w:color w:val="000000"/>
      <w:sz w:val="22"/>
      <w:szCs w:val="22"/>
    </w:rPr>
  </w:style>
  <w:style w:type="paragraph" w:styleId="a3">
    <w:name w:val="List Paragraph"/>
    <w:basedOn w:val="a"/>
    <w:uiPriority w:val="34"/>
    <w:qFormat/>
    <w:rsid w:val="00A67BEB"/>
    <w:pPr>
      <w:ind w:left="720"/>
      <w:contextualSpacing/>
    </w:pPr>
  </w:style>
  <w:style w:type="paragraph" w:customStyle="1" w:styleId="Style5">
    <w:name w:val="Style5"/>
    <w:basedOn w:val="a"/>
    <w:uiPriority w:val="99"/>
    <w:rsid w:val="002E64C6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2E64C6"/>
  </w:style>
  <w:style w:type="paragraph" w:customStyle="1" w:styleId="Default">
    <w:name w:val="Default"/>
    <w:rsid w:val="000476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2">
    <w:name w:val="Без интервала2"/>
    <w:basedOn w:val="a"/>
    <w:uiPriority w:val="99"/>
    <w:rsid w:val="00734886"/>
    <w:pPr>
      <w:spacing w:after="0" w:line="240" w:lineRule="auto"/>
    </w:pPr>
    <w:rPr>
      <w:rFonts w:ascii="Calibri" w:eastAsia="Times New Roman" w:hAnsi="Calibri" w:cs="Calibri"/>
      <w:sz w:val="24"/>
      <w:szCs w:val="24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7D36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36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1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90A396-3E2E-48FF-B4A9-5F64F803D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967</Words>
  <Characters>5517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Жукова</dc:creator>
  <cp:keywords/>
  <dc:description/>
  <cp:lastModifiedBy>YA</cp:lastModifiedBy>
  <cp:revision>116</cp:revision>
  <cp:lastPrinted>2020-12-02T11:50:00Z</cp:lastPrinted>
  <dcterms:created xsi:type="dcterms:W3CDTF">2020-12-02T10:31:00Z</dcterms:created>
  <dcterms:modified xsi:type="dcterms:W3CDTF">2020-12-13T04:23:00Z</dcterms:modified>
</cp:coreProperties>
</file>